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6" w:rsidRPr="00C93800" w:rsidRDefault="00983919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800">
        <w:rPr>
          <w:rFonts w:ascii="Times New Roman" w:hAnsi="Times New Roman"/>
          <w:b/>
          <w:sz w:val="28"/>
          <w:szCs w:val="28"/>
          <w:lang w:val="uk-UA"/>
        </w:rPr>
        <w:t>Запитання: «</w:t>
      </w:r>
      <w:r w:rsidRPr="00C93800">
        <w:rPr>
          <w:rFonts w:ascii="Times New Roman" w:hAnsi="Times New Roman"/>
          <w:sz w:val="28"/>
          <w:szCs w:val="28"/>
          <w:lang w:val="uk-UA"/>
        </w:rPr>
        <w:t>Працівниця тривалий час знаходиться у простої. Під час простою виявила бажання отримати соціальну відпустку, як мати двох дітей віком до 15 років. Чи має право підприємство відмовити працівниці у наданні соціальної відпустки, оскільки за робочий рік у неї немає жодного відпрацьованого дня?».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B16" w:rsidRPr="00C93800" w:rsidRDefault="00983919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93800">
        <w:rPr>
          <w:rFonts w:ascii="Times New Roman" w:hAnsi="Times New Roman"/>
          <w:b/>
          <w:sz w:val="28"/>
          <w:szCs w:val="28"/>
          <w:lang w:val="uk-UA"/>
        </w:rPr>
        <w:t>Відповідь:</w:t>
      </w:r>
      <w:r w:rsidRPr="00C9380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74B16" w:rsidRPr="00C93800">
        <w:rPr>
          <w:rFonts w:ascii="Times New Roman" w:hAnsi="Times New Roman"/>
          <w:sz w:val="28"/>
          <w:szCs w:val="28"/>
          <w:lang w:val="uk-UA"/>
        </w:rPr>
        <w:t>У Кодексі законів про працю України, також у Законі України «Про відпустки» закріплено право одного з батьків на додаткову соціальну відпустку.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38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Так, с</w:t>
      </w:r>
      <w:r w:rsidRPr="00C93800">
        <w:rPr>
          <w:rStyle w:val="rvts9"/>
          <w:rFonts w:ascii="Times New Roman" w:hAnsi="Times New Roman"/>
          <w:bCs/>
          <w:sz w:val="28"/>
          <w:szCs w:val="28"/>
          <w:lang w:val="uk-UA"/>
        </w:rPr>
        <w:t>таттею 182</w:t>
      </w:r>
      <w:r w:rsidRPr="00C93800">
        <w:rPr>
          <w:rStyle w:val="rvts37"/>
          <w:rFonts w:ascii="Times New Roman" w:hAnsi="Times New Roman"/>
          <w:bCs/>
          <w:sz w:val="28"/>
          <w:szCs w:val="28"/>
          <w:vertAlign w:val="superscript"/>
          <w:lang w:val="uk-UA"/>
        </w:rPr>
        <w:t xml:space="preserve">-1 </w:t>
      </w:r>
      <w:r w:rsidRPr="00C93800">
        <w:rPr>
          <w:rFonts w:ascii="Times New Roman" w:hAnsi="Times New Roman"/>
          <w:sz w:val="28"/>
          <w:szCs w:val="28"/>
          <w:lang w:val="uk-UA"/>
        </w:rPr>
        <w:t xml:space="preserve">Кодексу законів про працю України, </w:t>
      </w: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частиною 1 статті 19 Закону «Про відпустки</w:t>
      </w:r>
      <w:r w:rsidRPr="00C93800">
        <w:rPr>
          <w:rFonts w:ascii="Times New Roman" w:hAnsi="Times New Roman"/>
          <w:sz w:val="28"/>
          <w:szCs w:val="28"/>
          <w:lang w:val="uk-UA"/>
        </w:rPr>
        <w:t xml:space="preserve">» передбачено, які батьки мають право на додаткову відпустку: 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n1007"/>
      <w:bookmarkEnd w:id="0"/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Один з батьків, який має двох та більше дітей віком до 15 років;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Один з батьків, який має дитину з інвалідністю;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Один з батьків, який усиновив дитину;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Матір (батько) особи з інвалідністю з дитинства підгрупи А I групи;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Одинока матір дитини;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Батько дитини або особи з інвалідністю з дитинства підгрупи А I групи, який виховує їх без матері (у тому числі у разі тривалого перебування матері в лікувальному закладі);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Особи, які взяли під опіку дитину чи особу з інвалідністю з дитинства підгрупи А І групи;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Один із прийомних батьків.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800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C938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один з батьків щорічно має право на додаткову соціальну відпустку </w:t>
      </w:r>
      <w:r w:rsidRPr="00C93800">
        <w:rPr>
          <w:rFonts w:ascii="Times New Roman" w:hAnsi="Times New Roman"/>
          <w:sz w:val="28"/>
          <w:szCs w:val="28"/>
          <w:lang w:val="uk-UA"/>
        </w:rPr>
        <w:t>тривалістю 10 календарних днів без урахування святкових і неробочих днів (</w:t>
      </w:r>
      <w:hyperlink r:id="rId4" w:anchor="n454" w:history="1">
        <w:r w:rsidRPr="00C93800"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стаття 73</w:t>
        </w:r>
      </w:hyperlink>
      <w:r w:rsidRPr="00C93800">
        <w:rPr>
          <w:rFonts w:ascii="Times New Roman" w:hAnsi="Times New Roman"/>
          <w:sz w:val="28"/>
          <w:szCs w:val="28"/>
          <w:lang w:val="uk-UA"/>
        </w:rPr>
        <w:t xml:space="preserve"> цього Кодексу) </w:t>
      </w:r>
      <w:r w:rsidRPr="00C938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умови, що інший з подружжя не використав право на цю відпустку за відповідний рік. </w:t>
      </w:r>
    </w:p>
    <w:p w:rsidR="00362BCF" w:rsidRPr="00C93800" w:rsidRDefault="00362BCF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n1008"/>
      <w:bookmarkEnd w:id="1"/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Той з батьків дитини, хто претендує на отримання відповідної відпустки, повинен надати роботодавцю документ, що засвідчує факт її невикористання у відповідному робочому році іншим з батьків.</w:t>
      </w:r>
    </w:p>
    <w:p w:rsidR="00362BCF" w:rsidRPr="00C93800" w:rsidRDefault="00362BCF" w:rsidP="00C9380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00">
        <w:rPr>
          <w:rFonts w:ascii="Times New Roman" w:eastAsia="Times New Roman" w:hAnsi="Times New Roman"/>
          <w:sz w:val="28"/>
          <w:szCs w:val="28"/>
          <w:lang w:val="uk-UA" w:eastAsia="ru-RU"/>
        </w:rPr>
        <w:t>Оскільки законодавством не визначено конкретного переліку таких документів, на нашу думку, роботодавцю може бути надано будь-який документ, у якому з достатньою достовірністю підтверджується, що відповідна відпустка не надавалась. Рішення про надання додаткової оплачуваної відпустки приймається керівником з урахуванням наданих документів.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800">
        <w:rPr>
          <w:rFonts w:ascii="Times New Roman" w:hAnsi="Times New Roman"/>
          <w:sz w:val="28"/>
          <w:szCs w:val="28"/>
          <w:lang w:val="uk-UA"/>
        </w:rPr>
        <w:t>За наявності декількох підстав для надання цієї відпустки її загальна тривалість не може перевищувати 17 календарних днів.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800">
        <w:rPr>
          <w:rFonts w:ascii="Times New Roman" w:hAnsi="Times New Roman"/>
          <w:sz w:val="28"/>
          <w:szCs w:val="28"/>
          <w:lang w:val="uk-UA"/>
        </w:rPr>
        <w:t xml:space="preserve">Така відпустка може надаватися разом із щорічними відпустками, переноситися на інший період або продовжуватися на вимогу працівника. </w:t>
      </w:r>
    </w:p>
    <w:p w:rsidR="004F1D10" w:rsidRPr="00C93800" w:rsidRDefault="00874B16" w:rsidP="00C93800">
      <w:pPr>
        <w:pStyle w:val="a7"/>
        <w:ind w:firstLine="567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</w:pPr>
      <w:bookmarkStart w:id="2" w:name="n1009"/>
      <w:bookmarkEnd w:id="2"/>
      <w:r w:rsidRPr="00C93800">
        <w:rPr>
          <w:rFonts w:ascii="Times New Roman" w:hAnsi="Times New Roman"/>
          <w:sz w:val="28"/>
          <w:szCs w:val="28"/>
          <w:lang w:val="uk-UA"/>
        </w:rPr>
        <w:t xml:space="preserve">Враховуючи, що додаткова відпустка на дітей належить до категорії </w:t>
      </w:r>
      <w:hyperlink r:id="rId5" w:history="1">
        <w:r w:rsidRPr="00C93800">
          <w:rPr>
            <w:rFonts w:ascii="Times New Roman" w:hAnsi="Times New Roman"/>
            <w:bCs/>
            <w:sz w:val="28"/>
            <w:szCs w:val="28"/>
            <w:lang w:val="uk-UA"/>
          </w:rPr>
          <w:t>соціальних</w:t>
        </w:r>
      </w:hyperlink>
      <w:r w:rsidRPr="00C93800">
        <w:rPr>
          <w:rFonts w:ascii="Times New Roman" w:hAnsi="Times New Roman"/>
          <w:sz w:val="28"/>
          <w:szCs w:val="28"/>
          <w:lang w:val="uk-UA"/>
        </w:rPr>
        <w:t>, а не щорічних</w:t>
      </w:r>
      <w:r w:rsidRPr="00C93800">
        <w:rPr>
          <w:rFonts w:ascii="Times New Roman" w:hAnsi="Times New Roman"/>
          <w:bCs/>
          <w:sz w:val="28"/>
          <w:szCs w:val="28"/>
          <w:lang w:val="uk-UA"/>
        </w:rPr>
        <w:t xml:space="preserve"> відпусток, вона повинна бути над</w:t>
      </w:r>
      <w:r w:rsidR="00BE3117" w:rsidRPr="00C93800">
        <w:rPr>
          <w:rFonts w:ascii="Times New Roman" w:hAnsi="Times New Roman"/>
          <w:bCs/>
          <w:sz w:val="28"/>
          <w:szCs w:val="28"/>
          <w:lang w:val="uk-UA"/>
        </w:rPr>
        <w:t xml:space="preserve">ана працівнику </w:t>
      </w:r>
      <w:r w:rsidR="00F72760" w:rsidRPr="00C93800">
        <w:rPr>
          <w:rFonts w:ascii="Times New Roman" w:hAnsi="Times New Roman"/>
          <w:bCs/>
          <w:sz w:val="28"/>
          <w:szCs w:val="28"/>
          <w:lang w:val="uk-UA"/>
        </w:rPr>
        <w:t>(</w:t>
      </w:r>
      <w:r w:rsidR="00BE3117" w:rsidRPr="00C93800">
        <w:rPr>
          <w:rFonts w:ascii="Times New Roman" w:hAnsi="Times New Roman"/>
          <w:bCs/>
          <w:sz w:val="28"/>
          <w:szCs w:val="28"/>
          <w:lang w:val="uk-UA"/>
        </w:rPr>
        <w:t>одному з батьків</w:t>
      </w:r>
      <w:r w:rsidR="00F72760" w:rsidRPr="00C93800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C9380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C93800"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  <w:t>незалежно від того, є відпрацьований  час у періоді,  за який надається відпустка</w:t>
      </w:r>
      <w:r w:rsidR="00F72760" w:rsidRPr="00C93800"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:rsidR="004F1D10" w:rsidRPr="00C93800" w:rsidRDefault="00906496" w:rsidP="00C93800">
      <w:pPr>
        <w:pStyle w:val="a7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C93800"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  <w:lastRenderedPageBreak/>
        <w:t xml:space="preserve">Аналогічна думка міститься у листі </w:t>
      </w:r>
      <w:r w:rsidR="001244D2" w:rsidRPr="00C93800"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Міністерства економіки України від </w:t>
      </w:r>
      <w:r w:rsidR="004F1D10" w:rsidRPr="00C93800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05.06.2023 р. </w:t>
      </w:r>
      <w:r w:rsidR="00010E46" w:rsidRPr="00C93800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№</w:t>
      </w:r>
      <w:r w:rsidR="004F1D10" w:rsidRPr="00C93800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 4706-05/26141-09</w:t>
      </w:r>
      <w:r w:rsidR="001244D2" w:rsidRPr="00C93800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.</w:t>
      </w:r>
    </w:p>
    <w:p w:rsidR="00874B16" w:rsidRPr="00C93800" w:rsidRDefault="00874B16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38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Тобто, </w:t>
      </w:r>
      <w:r w:rsidR="00BE3117" w:rsidRPr="00C93800">
        <w:rPr>
          <w:rFonts w:ascii="Times New Roman" w:hAnsi="Times New Roman"/>
          <w:sz w:val="28"/>
          <w:szCs w:val="28"/>
          <w:lang w:val="uk-UA"/>
        </w:rPr>
        <w:t>якщо працівниця</w:t>
      </w:r>
      <w:r w:rsidRPr="00C93800">
        <w:rPr>
          <w:rFonts w:ascii="Times New Roman" w:hAnsi="Times New Roman"/>
          <w:sz w:val="28"/>
          <w:szCs w:val="28"/>
          <w:lang w:val="uk-UA"/>
        </w:rPr>
        <w:t xml:space="preserve"> на момент подання заяви на соціальну відпустку </w:t>
      </w:r>
      <w:r w:rsidR="004F1D10" w:rsidRPr="00C93800">
        <w:rPr>
          <w:rFonts w:ascii="Times New Roman" w:hAnsi="Times New Roman"/>
          <w:sz w:val="28"/>
          <w:szCs w:val="28"/>
          <w:lang w:val="uk-UA"/>
        </w:rPr>
        <w:t>не відпрацювала</w:t>
      </w:r>
      <w:r w:rsidRPr="00C93800">
        <w:rPr>
          <w:rFonts w:ascii="Times New Roman" w:hAnsi="Times New Roman"/>
          <w:sz w:val="28"/>
          <w:szCs w:val="28"/>
          <w:lang w:val="uk-UA"/>
        </w:rPr>
        <w:t xml:space="preserve"> жодного календарного дня у відповідному</w:t>
      </w:r>
      <w:r w:rsidR="004F1D10" w:rsidRPr="00C93800">
        <w:rPr>
          <w:rFonts w:ascii="Times New Roman" w:hAnsi="Times New Roman"/>
          <w:sz w:val="28"/>
          <w:szCs w:val="28"/>
          <w:lang w:val="uk-UA"/>
        </w:rPr>
        <w:t xml:space="preserve"> році, у </w:t>
      </w:r>
      <w:proofErr w:type="spellStart"/>
      <w:r w:rsidR="004F1D10" w:rsidRPr="00C93800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="004F1D10" w:rsidRPr="00C93800">
        <w:rPr>
          <w:rFonts w:ascii="Times New Roman" w:hAnsi="Times New Roman"/>
          <w:sz w:val="28"/>
          <w:szCs w:val="28"/>
          <w:lang w:val="uk-UA"/>
        </w:rPr>
        <w:t xml:space="preserve"> з тим, що перебувала у простої, вона</w:t>
      </w:r>
      <w:r w:rsidRPr="00C93800">
        <w:rPr>
          <w:rFonts w:ascii="Times New Roman" w:hAnsi="Times New Roman"/>
          <w:sz w:val="28"/>
          <w:szCs w:val="28"/>
          <w:lang w:val="uk-UA"/>
        </w:rPr>
        <w:t xml:space="preserve"> має право на зазначену відпустку за умови, що правом на цю відпустку не скористався </w:t>
      </w:r>
      <w:r w:rsidR="004F1D10" w:rsidRPr="00C93800">
        <w:rPr>
          <w:rFonts w:ascii="Times New Roman" w:hAnsi="Times New Roman"/>
          <w:sz w:val="28"/>
          <w:szCs w:val="28"/>
          <w:lang w:val="uk-UA"/>
        </w:rPr>
        <w:t>батько дітей</w:t>
      </w:r>
      <w:r w:rsidRPr="00C93800">
        <w:rPr>
          <w:rFonts w:ascii="Times New Roman" w:hAnsi="Times New Roman"/>
          <w:sz w:val="28"/>
          <w:szCs w:val="28"/>
          <w:lang w:val="uk-UA"/>
        </w:rPr>
        <w:t>.</w:t>
      </w:r>
    </w:p>
    <w:p w:rsidR="0066798D" w:rsidRPr="00C93800" w:rsidRDefault="0066798D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C35" w:rsidRPr="00C93800" w:rsidRDefault="00BB1C35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C35" w:rsidRPr="00C93800" w:rsidRDefault="00BB1C35" w:rsidP="00C9380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B16" w:rsidRPr="00C93800" w:rsidRDefault="00874B16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  <w:r w:rsidRPr="00C93800"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  <w:t>Головний державний інспектор</w:t>
      </w:r>
    </w:p>
    <w:p w:rsidR="00983919" w:rsidRPr="00C93800" w:rsidRDefault="00874B16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  <w:r w:rsidRPr="00C93800"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  <w:t xml:space="preserve">відділу з питань </w:t>
      </w:r>
      <w:r w:rsidR="00983919" w:rsidRPr="00C93800"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  <w:t>трудових відносин</w:t>
      </w:r>
    </w:p>
    <w:p w:rsidR="00983919" w:rsidRPr="00C93800" w:rsidRDefault="00874B16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  <w:r w:rsidRPr="00C93800"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  <w:t>управління інспекційної діяльності</w:t>
      </w:r>
    </w:p>
    <w:p w:rsidR="00874B16" w:rsidRDefault="00874B16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  <w:r w:rsidRPr="00C93800"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  <w:t xml:space="preserve">в Одеській області                      </w:t>
      </w:r>
      <w:r w:rsidR="00983919" w:rsidRPr="00C93800"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  <w:t xml:space="preserve">                                            </w:t>
      </w:r>
      <w:r w:rsidRPr="00C93800"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  <w:t xml:space="preserve"> Наталія ЛЯШУК</w:t>
      </w:r>
    </w:p>
    <w:p w:rsidR="00F550EC" w:rsidRDefault="00F550EC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</w:p>
    <w:p w:rsidR="00F550EC" w:rsidRDefault="00F550EC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</w:p>
    <w:p w:rsidR="00F550EC" w:rsidRDefault="00F550EC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</w:p>
    <w:p w:rsidR="00F550EC" w:rsidRPr="0005593C" w:rsidRDefault="0005593C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4"/>
          <w:szCs w:val="24"/>
          <w:lang w:val="uk-UA"/>
        </w:rPr>
      </w:pPr>
      <w:bookmarkStart w:id="3" w:name="_GoBack"/>
      <w:r w:rsidRPr="0005593C">
        <w:rPr>
          <w:rFonts w:ascii="Times New Roman" w:hAnsi="Times New Roman"/>
          <w:color w:val="080809"/>
          <w:sz w:val="24"/>
          <w:szCs w:val="24"/>
          <w:lang w:val="uk-UA"/>
        </w:rPr>
        <w:t>Чи має право підприємство відмовити працівниці у наданні соціальної відпустки</w:t>
      </w:r>
      <w:r w:rsidRPr="0005593C">
        <w:rPr>
          <w:rFonts w:ascii="Times New Roman" w:hAnsi="Times New Roman"/>
          <w:color w:val="080809"/>
          <w:sz w:val="24"/>
          <w:szCs w:val="24"/>
          <w:lang w:val="uk-UA"/>
        </w:rPr>
        <w:t xml:space="preserve">, </w:t>
      </w:r>
      <w:r w:rsidRPr="0005593C">
        <w:rPr>
          <w:rFonts w:ascii="Times New Roman" w:hAnsi="Times New Roman"/>
          <w:color w:val="080809"/>
          <w:sz w:val="24"/>
          <w:szCs w:val="24"/>
          <w:lang w:val="uk-UA"/>
        </w:rPr>
        <w:t>як мати двох дітей віком до 15 років</w:t>
      </w:r>
      <w:r w:rsidRPr="0005593C">
        <w:rPr>
          <w:rFonts w:ascii="Times New Roman" w:hAnsi="Times New Roman"/>
          <w:color w:val="080809"/>
          <w:sz w:val="24"/>
          <w:szCs w:val="24"/>
          <w:lang w:val="uk-UA"/>
        </w:rPr>
        <w:t>,</w:t>
      </w:r>
      <w:r w:rsidRPr="0005593C">
        <w:rPr>
          <w:rFonts w:ascii="Times New Roman" w:hAnsi="Times New Roman"/>
          <w:color w:val="080809"/>
          <w:sz w:val="24"/>
          <w:szCs w:val="24"/>
          <w:lang w:val="uk-UA"/>
        </w:rPr>
        <w:t xml:space="preserve"> оскільки за робочий рік у неї немає жодного в відпрацьованого дня».</w:t>
      </w:r>
    </w:p>
    <w:bookmarkEnd w:id="3"/>
    <w:p w:rsidR="00F550EC" w:rsidRDefault="00F550EC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</w:p>
    <w:p w:rsidR="00F550EC" w:rsidRDefault="00F550EC" w:rsidP="00C93800">
      <w:pPr>
        <w:pStyle w:val="a7"/>
        <w:jc w:val="both"/>
        <w:rPr>
          <w:rStyle w:val="a6"/>
          <w:rFonts w:ascii="Times New Roman" w:hAnsi="Times New Roman"/>
          <w:b/>
          <w:i w:val="0"/>
          <w:sz w:val="28"/>
          <w:szCs w:val="28"/>
          <w:lang w:val="uk-UA"/>
        </w:rPr>
      </w:pPr>
    </w:p>
    <w:p w:rsidR="00F550EC" w:rsidRPr="002B1984" w:rsidRDefault="00F550EC" w:rsidP="00F550EC">
      <w:pPr>
        <w:pStyle w:val="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080809"/>
          <w:sz w:val="28"/>
          <w:szCs w:val="28"/>
        </w:rPr>
      </w:pPr>
      <w:hyperlink r:id="rId6" w:history="1">
        <w:proofErr w:type="spellStart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>Південне</w:t>
        </w:r>
        <w:proofErr w:type="spellEnd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>міжрегіональне</w:t>
        </w:r>
        <w:proofErr w:type="spellEnd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>управління</w:t>
        </w:r>
        <w:proofErr w:type="spellEnd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>Державної</w:t>
        </w:r>
        <w:proofErr w:type="spellEnd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>служби</w:t>
        </w:r>
        <w:proofErr w:type="spellEnd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 xml:space="preserve"> з </w:t>
        </w:r>
        <w:proofErr w:type="spellStart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>питань</w:t>
        </w:r>
        <w:proofErr w:type="spellEnd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2B1984">
          <w:rPr>
            <w:rStyle w:val="html-span"/>
            <w:rFonts w:ascii="Times New Roman" w:hAnsi="Times New Roman" w:cs="Times New Roman"/>
            <w:b/>
            <w:i w:val="0"/>
            <w:color w:val="080809"/>
            <w:sz w:val="28"/>
            <w:szCs w:val="28"/>
            <w:bdr w:val="none" w:sz="0" w:space="0" w:color="auto" w:frame="1"/>
          </w:rPr>
          <w:t>праці</w:t>
        </w:r>
        <w:proofErr w:type="spellEnd"/>
      </w:hyperlink>
    </w:p>
    <w:p w:rsidR="002B1984" w:rsidRDefault="002B1984" w:rsidP="002B1984">
      <w:pPr>
        <w:shd w:val="clear" w:color="auto" w:fill="FFFFFF"/>
        <w:jc w:val="both"/>
        <w:rPr>
          <w:rStyle w:val="html-span"/>
          <w:rFonts w:ascii="inherit" w:hAnsi="inherit" w:cs="Segoe UI Historic"/>
          <w:color w:val="65686C"/>
          <w:sz w:val="18"/>
          <w:szCs w:val="18"/>
        </w:rPr>
      </w:pP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4" name="Рисунок 2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Запитання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>: «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Працівниця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тривалий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час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знаходиться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простої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час простою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виявила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бажання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отримати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соціальну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як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мати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двох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дітей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віком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до 15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Чи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право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підприємство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відмовити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працівниці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наданні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соціальної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оскільки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робочий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рік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неї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немає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жодного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відпрацьованого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дня?».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3" name="Рисунок 23" descr="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⁉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Відповідь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: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Кодексі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законів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працю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України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також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Законі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України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«Про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»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закріплено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право одного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додаткову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соціальну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2" name="Рисунок 22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Так,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статтею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182¹ Кодексу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законів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працю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України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частиною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1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статті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19 Закону «Про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»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передбачено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батьки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мають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право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додаткову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>: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Один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двох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більше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дітей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віком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до 15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;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0" name="Рисунок 20" descr="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🧒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9" name="Рисунок 19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Один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інвалідністю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;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7" name="Рисунок 17" descr="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♿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Один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усиновив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;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5" name="Рисунок 15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❤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Матір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(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) особи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інвалідністю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дитинства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підгрупи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gram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А</w:t>
      </w:r>
      <w:proofErr w:type="gram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I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групи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>;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lastRenderedPageBreak/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Одинока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матір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;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2" name="Рисунок 12" descr="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👩‍👧‍👦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або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особи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інвалідністю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дитинства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підгрупи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А I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групи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виховує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їх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без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матері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(у тому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числі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разі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тривалого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перебування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матері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лікувальному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закладі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);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10" name="Рисунок 10" descr="👨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👨‍👧‍👦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Особи,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взяли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опіку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чи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особу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інвалідністю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дитинства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підгрупи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gram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А</w:t>
      </w:r>
      <w:proofErr w:type="gram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І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групи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>;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Один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із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прийомних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>.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‼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Отже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один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щорічно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право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додаткову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соціальну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тривалістю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10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календарних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днів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без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урахування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святкових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і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неробочих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днів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(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стаття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73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цього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Кодексу) за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умови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інший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подружжя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не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використав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право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цю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відповідний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рік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6" name="Рисунок 6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🗓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Той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дитини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хто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претендує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отримання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відповідної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повинен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надати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роботодавцю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документ,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засвідчує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факт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її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невикористання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відповідному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робочому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році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іншим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5" name="Рисунок 5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📄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Оскільки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законодавством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не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визначено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конкретного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переліку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таких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документів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на нашу думку,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роботодавцю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може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бути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надано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будь-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документ,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якому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достатньою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достовірністю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підтверджується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відповідна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не надавалась.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Рішення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додаткової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оплачуваної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приймається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керівником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урахуванням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наданих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документів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4" name="Рисунок 4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⚠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📖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За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наявності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декількох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підстав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для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цієї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її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загальна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тривалість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не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може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перевищувати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17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календарних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днів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>.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Така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може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надаватися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разом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із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щорічними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відпустками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переноситися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інший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період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або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продовжуватися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вимогу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працівника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r w:rsidRPr="002B1984">
        <w:rPr>
          <w:rFonts w:ascii="Times New Roman" w:hAnsi="Times New Roman" w:cs="Times New Roman"/>
          <w:noProof/>
          <w:color w:val="080809"/>
          <w:sz w:val="28"/>
          <w:szCs w:val="28"/>
          <w:lang w:val="en-US"/>
        </w:rPr>
        <w:drawing>
          <wp:inline distT="0" distB="0" distL="0" distR="0">
            <wp:extent cx="152400" cy="152400"/>
            <wp:effectExtent l="0" t="0" r="0" b="0"/>
            <wp:docPr id="2" name="Рисунок 2" descr="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🔄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Враховуючи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додаткова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дітей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належить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до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категорії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соціальних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а не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щорічних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відпусток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вона повинна бути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надана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працівнику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(одному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батьків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),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незалежно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того,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чи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є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відпрацьований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час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періоді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за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який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надається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</w:p>
    <w:p w:rsidR="00F550EC" w:rsidRPr="002B1984" w:rsidRDefault="00F550EC" w:rsidP="002B1984">
      <w:pPr>
        <w:shd w:val="clear" w:color="auto" w:fill="FFFFFF"/>
        <w:jc w:val="both"/>
        <w:rPr>
          <w:rFonts w:ascii="Times New Roman" w:hAnsi="Times New Roman" w:cs="Times New Roman"/>
          <w:color w:val="080809"/>
          <w:sz w:val="28"/>
          <w:szCs w:val="28"/>
        </w:rPr>
      </w:pP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Аналогічна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думка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міститься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листі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Міністерства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економіки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України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05.06.2023 р. № 4706-05/26141-09.</w:t>
      </w:r>
    </w:p>
    <w:p w:rsidR="00F550EC" w:rsidRDefault="00F550EC" w:rsidP="002B1984">
      <w:pPr>
        <w:shd w:val="clear" w:color="auto" w:fill="FFFFFF"/>
        <w:jc w:val="both"/>
        <w:rPr>
          <w:rFonts w:ascii="inherit" w:hAnsi="inherit" w:cs="Segoe UI Historic"/>
          <w:color w:val="080809"/>
          <w:sz w:val="18"/>
          <w:szCs w:val="18"/>
        </w:rPr>
      </w:pP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lastRenderedPageBreak/>
        <w:t>Тобто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якщо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працівниця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на момент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подання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заяви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соціальну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не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відпрацювала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жодного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календарного дня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відповідному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році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зв'язку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тим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перебувала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простої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вона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має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право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зазначену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за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умови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що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правом на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цю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відпустку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не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скористався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батько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2B1984">
        <w:rPr>
          <w:rFonts w:ascii="Times New Roman" w:hAnsi="Times New Roman" w:cs="Times New Roman"/>
          <w:color w:val="080809"/>
          <w:sz w:val="28"/>
          <w:szCs w:val="28"/>
        </w:rPr>
        <w:t>дітей</w:t>
      </w:r>
      <w:proofErr w:type="spellEnd"/>
      <w:r w:rsidRPr="002B1984">
        <w:rPr>
          <w:rFonts w:ascii="Times New Roman" w:hAnsi="Times New Roman" w:cs="Times New Roman"/>
          <w:color w:val="080809"/>
          <w:sz w:val="28"/>
          <w:szCs w:val="28"/>
        </w:rPr>
        <w:t>.</w:t>
      </w:r>
      <w:r>
        <w:rPr>
          <w:rFonts w:ascii="inherit" w:hAnsi="inherit" w:cs="Segoe UI Historic"/>
          <w:color w:val="080809"/>
          <w:sz w:val="18"/>
          <w:szCs w:val="18"/>
        </w:rPr>
        <w:t xml:space="preserve"> </w:t>
      </w:r>
      <w:r>
        <w:rPr>
          <w:rFonts w:ascii="inherit" w:hAnsi="inherit" w:cs="Segoe UI Historic"/>
          <w:noProof/>
          <w:color w:val="080809"/>
          <w:sz w:val="18"/>
          <w:szCs w:val="18"/>
          <w:lang w:val="en-US"/>
        </w:rPr>
        <w:drawing>
          <wp:inline distT="0" distB="0" distL="0" distR="0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✨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EC" w:rsidRPr="002B1984" w:rsidRDefault="00F550EC" w:rsidP="00C93800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F550EC" w:rsidRPr="002B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16"/>
    <w:rsid w:val="00010E46"/>
    <w:rsid w:val="0005593C"/>
    <w:rsid w:val="001244D2"/>
    <w:rsid w:val="001450D7"/>
    <w:rsid w:val="001A1F36"/>
    <w:rsid w:val="002B1984"/>
    <w:rsid w:val="00362BCF"/>
    <w:rsid w:val="00381529"/>
    <w:rsid w:val="004F1D10"/>
    <w:rsid w:val="0066798D"/>
    <w:rsid w:val="0078354A"/>
    <w:rsid w:val="007A53DD"/>
    <w:rsid w:val="007F4D0A"/>
    <w:rsid w:val="00874B16"/>
    <w:rsid w:val="00906496"/>
    <w:rsid w:val="00983919"/>
    <w:rsid w:val="00A737A7"/>
    <w:rsid w:val="00BB1C35"/>
    <w:rsid w:val="00BE3117"/>
    <w:rsid w:val="00C83F5B"/>
    <w:rsid w:val="00C93800"/>
    <w:rsid w:val="00EE7B31"/>
    <w:rsid w:val="00F550EC"/>
    <w:rsid w:val="00F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A169"/>
  <w15:docId w15:val="{2D228622-AEDB-4049-B570-5B5DA8BD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6"/>
  </w:style>
  <w:style w:type="paragraph" w:styleId="2">
    <w:name w:val="heading 2"/>
    <w:basedOn w:val="a"/>
    <w:link w:val="20"/>
    <w:uiPriority w:val="9"/>
    <w:qFormat/>
    <w:rsid w:val="004F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0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4B16"/>
    <w:rPr>
      <w:color w:val="0000FF"/>
      <w:u w:val="single"/>
    </w:rPr>
  </w:style>
  <w:style w:type="character" w:styleId="a5">
    <w:name w:val="Strong"/>
    <w:basedOn w:val="a0"/>
    <w:uiPriority w:val="22"/>
    <w:qFormat/>
    <w:rsid w:val="00874B16"/>
    <w:rPr>
      <w:b/>
      <w:bCs/>
    </w:rPr>
  </w:style>
  <w:style w:type="paragraph" w:customStyle="1" w:styleId="rvps2">
    <w:name w:val="rvps2"/>
    <w:basedOn w:val="a"/>
    <w:rsid w:val="0087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74B16"/>
  </w:style>
  <w:style w:type="character" w:customStyle="1" w:styleId="rvts37">
    <w:name w:val="rvts37"/>
    <w:basedOn w:val="a0"/>
    <w:rsid w:val="00874B16"/>
  </w:style>
  <w:style w:type="character" w:styleId="a6">
    <w:name w:val="Emphasis"/>
    <w:uiPriority w:val="20"/>
    <w:qFormat/>
    <w:rsid w:val="00874B16"/>
    <w:rPr>
      <w:i/>
      <w:iCs/>
    </w:rPr>
  </w:style>
  <w:style w:type="paragraph" w:styleId="a7">
    <w:name w:val="No Spacing"/>
    <w:uiPriority w:val="1"/>
    <w:qFormat/>
    <w:rsid w:val="00874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F1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50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xt0psk2">
    <w:name w:val="xt0psk2"/>
    <w:basedOn w:val="a0"/>
    <w:rsid w:val="00F550EC"/>
  </w:style>
  <w:style w:type="character" w:customStyle="1" w:styleId="html-span">
    <w:name w:val="html-span"/>
    <w:basedOn w:val="a0"/>
    <w:rsid w:val="00F550EC"/>
  </w:style>
  <w:style w:type="character" w:customStyle="1" w:styleId="xzpqnlu">
    <w:name w:val="xzpqnlu"/>
    <w:basedOn w:val="a0"/>
    <w:rsid w:val="00F5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97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93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16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7413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9798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3648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4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6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9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05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2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6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17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5829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588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6442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5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9197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2099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6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962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1142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facebook.com/GUDERGPRACY?__cft__%5b0%5d=AZXdn6bw-m1QvINxsoIJcyJlH0kPx2C44RkT94Pd4EQ9vteiIbaOfGg80nrNRHOvm9UvxZmBOl_5LIwAbuMQUEazMl66zty5eNJJ1yXgxvOxi-ObWA1b8XBFMHzD-n-nriKtIudlzMVAmROeUKE1CcuHPoI8OVj2TFkbWGDUzOmAnE1Bh3oOQ30iVXL1b8OVFZX_Y0F9TFeR23rRQaJnvXG4ahSMp1aODhJuQgIQ1d0wuA&amp;__tn__=-UC%2CP-y-R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file:///C:\article\9239-sotsaln-vdpustki-u-2022-rots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hyperlink" Target="https://zakon.rada.gov.ua/laws/show/322-08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2025-05-28T07:20:00Z</dcterms:created>
  <dcterms:modified xsi:type="dcterms:W3CDTF">2025-05-28T07:28:00Z</dcterms:modified>
</cp:coreProperties>
</file>