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E6" w:rsidRDefault="007811E6" w:rsidP="007811E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proofErr w:type="spellStart"/>
      <w:r w:rsidRPr="0019265B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Запитання</w:t>
      </w:r>
      <w:proofErr w:type="spellEnd"/>
      <w:r w:rsidRPr="0019265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19265B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Відповіді</w:t>
      </w:r>
      <w:proofErr w:type="spellEnd"/>
      <w:r w:rsidRPr="0019265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</w:p>
    <w:p w:rsidR="007811E6" w:rsidRPr="001A03B5" w:rsidRDefault="007811E6" w:rsidP="007811E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3B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 ПРАВІЛЬНО ОФОРМИТИ ТРУДОВІ ВІДНОСИНИ З НЕПОВНОЛІТНІМ ПРАЦІВНИКОМ ТА ВИЗНАЧИТИ ЙОМУ ТРИВАЛІСТЬ РОБОЧОГО ЧАСУ</w:t>
      </w:r>
    </w:p>
    <w:p w:rsidR="007811E6" w:rsidRPr="00685505" w:rsidRDefault="007811E6" w:rsidP="00781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F78">
        <w:rPr>
          <w:rFonts w:ascii="Times New Roman" w:hAnsi="Times New Roman" w:cs="Times New Roman"/>
          <w:b/>
          <w:sz w:val="28"/>
          <w:szCs w:val="28"/>
          <w:lang w:val="uk-UA"/>
        </w:rPr>
        <w:t>Питання: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505">
        <w:rPr>
          <w:rFonts w:ascii="Times New Roman" w:hAnsi="Times New Roman" w:cs="Times New Roman"/>
          <w:sz w:val="28"/>
          <w:szCs w:val="28"/>
          <w:lang w:val="uk-UA"/>
        </w:rPr>
        <w:t>Як роботодавцю правильно оформити трудові відносини  з неповнолітнім працівником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85505">
        <w:rPr>
          <w:rFonts w:ascii="Times New Roman" w:hAnsi="Times New Roman" w:cs="Times New Roman"/>
          <w:sz w:val="28"/>
          <w:szCs w:val="28"/>
          <w:lang w:val="uk-UA"/>
        </w:rPr>
        <w:t xml:space="preserve"> яка максимальна тривалість робочого часу неповнолітнього працівника?</w:t>
      </w:r>
    </w:p>
    <w:p w:rsidR="007811E6" w:rsidRDefault="007811E6" w:rsidP="007811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F78">
        <w:rPr>
          <w:rFonts w:ascii="Times New Roman" w:hAnsi="Times New Roman" w:cs="Times New Roman"/>
          <w:b/>
          <w:sz w:val="28"/>
          <w:szCs w:val="28"/>
          <w:lang w:val="uk-UA"/>
        </w:rPr>
        <w:t>Відповідь: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 На теперішній час багато молоді хоч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 реалізувати своє право на працю, разом з  цим  у роботодавців   виникають питання стосовно  належного оформлення трудових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неповнолітніми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1E6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</w:t>
      </w:r>
      <w:proofErr w:type="spellStart"/>
      <w:r w:rsidRPr="00A912CC">
        <w:rPr>
          <w:rFonts w:ascii="Times New Roman" w:hAnsi="Times New Roman" w:cs="Times New Roman"/>
          <w:sz w:val="28"/>
          <w:szCs w:val="28"/>
          <w:lang w:val="uk-UA"/>
        </w:rPr>
        <w:t>покроково</w:t>
      </w:r>
      <w:proofErr w:type="spellEnd"/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 процедуру прийняття  неповнолітньої особи на роботу та </w:t>
      </w:r>
      <w:r w:rsidRPr="00663C56">
        <w:rPr>
          <w:rFonts w:ascii="Times New Roman" w:hAnsi="Times New Roman" w:cs="Times New Roman"/>
          <w:sz w:val="28"/>
          <w:szCs w:val="28"/>
          <w:lang w:val="uk-UA"/>
        </w:rPr>
        <w:t>вст</w:t>
      </w:r>
      <w:r>
        <w:rPr>
          <w:rFonts w:ascii="Times New Roman" w:hAnsi="Times New Roman" w:cs="Times New Roman"/>
          <w:sz w:val="28"/>
          <w:szCs w:val="28"/>
          <w:lang w:val="uk-UA"/>
        </w:rPr>
        <w:t>ано</w:t>
      </w:r>
      <w:r w:rsidRPr="00663C56">
        <w:rPr>
          <w:rFonts w:ascii="Times New Roman" w:hAnsi="Times New Roman" w:cs="Times New Roman"/>
          <w:sz w:val="28"/>
          <w:szCs w:val="28"/>
          <w:lang w:val="uk-UA"/>
        </w:rPr>
        <w:t>влення 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тривалості </w:t>
      </w:r>
      <w:r w:rsidRPr="00663C56">
        <w:rPr>
          <w:rFonts w:ascii="Times New Roman" w:hAnsi="Times New Roman" w:cs="Times New Roman"/>
          <w:sz w:val="28"/>
          <w:szCs w:val="28"/>
          <w:lang w:val="uk-UA"/>
        </w:rPr>
        <w:t xml:space="preserve"> робочого часу у відповідності до норм чинного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C56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працю</w:t>
      </w:r>
      <w:r w:rsidRPr="00663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1E6" w:rsidRPr="00256A58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6A5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до ст. 187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КЗпП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неповнолітні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правовідносинах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прирівнюються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A58">
        <w:rPr>
          <w:rFonts w:ascii="Times New Roman" w:hAnsi="Times New Roman" w:cs="Times New Roman"/>
          <w:sz w:val="28"/>
          <w:szCs w:val="28"/>
        </w:rPr>
        <w:t>у правах</w:t>
      </w:r>
      <w:proofErr w:type="gramEnd"/>
      <w:r w:rsidRPr="00256A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повнолітніх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відпусток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пільгами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25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56A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1E6" w:rsidRPr="00DC0FE5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912CC">
        <w:rPr>
          <w:rFonts w:ascii="Times New Roman" w:hAnsi="Times New Roman" w:cs="Times New Roman"/>
          <w:sz w:val="28"/>
          <w:szCs w:val="28"/>
          <w:lang w:val="uk-UA"/>
        </w:rPr>
        <w:t>Неповнолітньою вважається дитина у віці від чотирнадцяти до вісімнадцяти 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(абз.2 ч.2 ст. 6 Сімейного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>одекс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DC0FE5">
        <w:rPr>
          <w:rFonts w:ascii="Times New Roman" w:hAnsi="Times New Roman" w:cs="Times New Roman"/>
          <w:b/>
          <w:sz w:val="32"/>
          <w:szCs w:val="32"/>
          <w:lang w:val="uk-UA"/>
        </w:rPr>
        <w:t>).</w:t>
      </w:r>
      <w:r w:rsidRPr="00DC0FE5">
        <w:rPr>
          <w:b/>
          <w:sz w:val="32"/>
          <w:szCs w:val="32"/>
          <w:lang w:val="uk-UA"/>
        </w:rPr>
        <w:t xml:space="preserve"> </w:t>
      </w:r>
    </w:p>
    <w:p w:rsidR="007811E6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Наголошуємо, що 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>не допускається прийняття на роботу осіб молодше шістнадцяти років.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Водночас, з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>а згодою одного із батьків або особи, що його замінює, можуть, як виняток, прийматись на роботу особи, як</w:t>
      </w:r>
      <w:r>
        <w:rPr>
          <w:rFonts w:ascii="Times New Roman" w:hAnsi="Times New Roman" w:cs="Times New Roman"/>
          <w:sz w:val="28"/>
          <w:szCs w:val="28"/>
          <w:lang w:val="uk-UA"/>
        </w:rPr>
        <w:t>і досягли п'ятнадцяти років (ч.ч.1, 2 ст.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>188 КЗпП України).</w:t>
      </w:r>
    </w:p>
    <w:p w:rsidR="007811E6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цим д</w:t>
      </w:r>
      <w:r w:rsidRPr="003A7AFA">
        <w:rPr>
          <w:rFonts w:ascii="Times New Roman" w:hAnsi="Times New Roman" w:cs="Times New Roman"/>
          <w:sz w:val="28"/>
          <w:szCs w:val="28"/>
          <w:lang w:val="uk-UA"/>
        </w:rPr>
        <w:t xml:space="preserve">ля підготовки молоді до продуктивної праці допускається прийняття на роботу здобувачів освіти закладів загальної середньої, професійної (професійно-технічної), фахової </w:t>
      </w:r>
      <w:proofErr w:type="spellStart"/>
      <w:r w:rsidRPr="003A7AFA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3A7AFA">
        <w:rPr>
          <w:rFonts w:ascii="Times New Roman" w:hAnsi="Times New Roman" w:cs="Times New Roman"/>
          <w:sz w:val="28"/>
          <w:szCs w:val="28"/>
          <w:lang w:val="uk-UA"/>
        </w:rPr>
        <w:t xml:space="preserve"> чи вищої освіти, які здобувають у будь-якій формі початкову, базову середню чи профільну середню освіту для виконання легкої роботи, що не завдає шкоди здоров’ю і не порушує процесу навчання, у вільний від навчання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зокрема  у період канікул </w:t>
      </w:r>
      <w:r w:rsidRPr="003A7AFA">
        <w:rPr>
          <w:rFonts w:ascii="Times New Roman" w:hAnsi="Times New Roman" w:cs="Times New Roman"/>
          <w:sz w:val="28"/>
          <w:szCs w:val="28"/>
          <w:lang w:val="uk-UA"/>
        </w:rPr>
        <w:t>по досягненні ними чотирнадцятирічного віку за згодою одного з батьків або особи, що його замінює.</w:t>
      </w:r>
    </w:p>
    <w:p w:rsidR="007811E6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крок: неповнолітня особа подає заяву на прийом на роботу з представленням  копії необхідних документів, зокрема:</w:t>
      </w:r>
    </w:p>
    <w:p w:rsidR="007811E6" w:rsidRPr="00CC1EAF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EAF">
        <w:rPr>
          <w:rFonts w:ascii="Times New Roman" w:hAnsi="Times New Roman" w:cs="Times New Roman"/>
          <w:sz w:val="28"/>
          <w:szCs w:val="28"/>
          <w:lang w:val="uk-UA"/>
        </w:rPr>
        <w:t>1) копію свідоцтва про народження або копію паспорта;</w:t>
      </w:r>
    </w:p>
    <w:p w:rsidR="007811E6" w:rsidRPr="00CC1EAF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EAF">
        <w:rPr>
          <w:rFonts w:ascii="Times New Roman" w:hAnsi="Times New Roman" w:cs="Times New Roman"/>
          <w:sz w:val="28"/>
          <w:szCs w:val="28"/>
          <w:lang w:val="uk-UA"/>
        </w:rPr>
        <w:t>2) згоду одного з батьків або особи, що його замінює – якщо особі від 14 до 16 років;</w:t>
      </w:r>
    </w:p>
    <w:p w:rsidR="007811E6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EAF">
        <w:rPr>
          <w:rFonts w:ascii="Times New Roman" w:hAnsi="Times New Roman" w:cs="Times New Roman"/>
          <w:sz w:val="28"/>
          <w:szCs w:val="28"/>
          <w:lang w:val="uk-UA"/>
        </w:rPr>
        <w:t>3) документ, який підтверджує, що особа буде виконувати роботу у вільний від навчання час – якщо особі від 14 до 15 років.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11E6" w:rsidRPr="00A912CC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2CC">
        <w:rPr>
          <w:rFonts w:ascii="Times New Roman" w:hAnsi="Times New Roman" w:cs="Times New Roman"/>
          <w:sz w:val="28"/>
          <w:szCs w:val="28"/>
          <w:lang w:val="uk-UA"/>
        </w:rPr>
        <w:t>По-друге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>усі особи молодше вісімнадцяти років приймаються на роботу лише після попереднього медичного огляду і в подальшому, до досягнення 21 року, щороку підлягают</w:t>
      </w:r>
      <w:r>
        <w:rPr>
          <w:rFonts w:ascii="Times New Roman" w:hAnsi="Times New Roman" w:cs="Times New Roman"/>
          <w:sz w:val="28"/>
          <w:szCs w:val="28"/>
          <w:lang w:val="uk-UA"/>
        </w:rPr>
        <w:t>ь обов'язковому медичному огляду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 (ст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>191 КЗпП України).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620">
        <w:rPr>
          <w:rFonts w:ascii="Times New Roman" w:hAnsi="Times New Roman" w:cs="Times New Roman"/>
          <w:sz w:val="28"/>
          <w:szCs w:val="28"/>
          <w:lang w:val="uk-UA"/>
        </w:rPr>
        <w:t xml:space="preserve">Тому, перед прийняттям на роботу неповнолітня особа в обов’язковому порядку </w:t>
      </w:r>
      <w:r w:rsidRPr="00026A49">
        <w:rPr>
          <w:rFonts w:ascii="Times New Roman" w:hAnsi="Times New Roman" w:cs="Times New Roman"/>
          <w:sz w:val="28"/>
          <w:szCs w:val="28"/>
          <w:lang w:val="uk-UA"/>
        </w:rPr>
        <w:t>за направленням 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620">
        <w:rPr>
          <w:rFonts w:ascii="Times New Roman" w:hAnsi="Times New Roman" w:cs="Times New Roman"/>
          <w:sz w:val="28"/>
          <w:szCs w:val="28"/>
          <w:lang w:val="uk-UA"/>
        </w:rPr>
        <w:t xml:space="preserve">має пройти медичний огляд,  та представити  роботодавцю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відповідний </w:t>
      </w:r>
      <w:r w:rsidRPr="00343620">
        <w:rPr>
          <w:rFonts w:ascii="Times New Roman" w:hAnsi="Times New Roman" w:cs="Times New Roman"/>
          <w:sz w:val="28"/>
          <w:szCs w:val="28"/>
          <w:lang w:val="uk-UA"/>
        </w:rPr>
        <w:t xml:space="preserve">документ про його проходження. </w:t>
      </w:r>
    </w:p>
    <w:p w:rsidR="007811E6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По-третє - п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>орядок прийому неповнолітніх врегульований нормами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A58">
        <w:rPr>
          <w:rFonts w:ascii="Times New Roman" w:hAnsi="Times New Roman" w:cs="Times New Roman"/>
          <w:sz w:val="28"/>
          <w:szCs w:val="28"/>
          <w:lang w:val="uk-UA"/>
        </w:rPr>
        <w:t>п.5 ч.1 ст. 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КЗпП України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обов'язковості укладення  трудового договору з неповнолітнім працівником в письмовій формі.</w:t>
      </w:r>
    </w:p>
    <w:p w:rsidR="007811E6" w:rsidRPr="00C44A90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A90">
        <w:rPr>
          <w:rFonts w:ascii="Times New Roman" w:hAnsi="Times New Roman" w:cs="Times New Roman"/>
          <w:sz w:val="28"/>
          <w:szCs w:val="28"/>
          <w:lang w:val="uk-UA"/>
        </w:rPr>
        <w:t xml:space="preserve">Тому,  роботодавець  на підставі особистої заяви неповнолітньої особи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укладає з </w:t>
      </w:r>
      <w:r w:rsidRPr="00FB2B21">
        <w:rPr>
          <w:rFonts w:ascii="Times New Roman" w:hAnsi="Times New Roman" w:cs="Times New Roman"/>
          <w:sz w:val="28"/>
          <w:szCs w:val="28"/>
          <w:lang w:val="uk-UA"/>
        </w:rPr>
        <w:t>ним трудовий договір,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Pr="00C44A90">
        <w:rPr>
          <w:rFonts w:ascii="Times New Roman" w:hAnsi="Times New Roman" w:cs="Times New Roman"/>
          <w:sz w:val="28"/>
          <w:szCs w:val="28"/>
          <w:lang w:val="uk-UA"/>
        </w:rPr>
        <w:t xml:space="preserve"> в обов’язковому  порядку оформлюється  наказом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розпорядженням роботодавця</w:t>
      </w:r>
      <w:r w:rsidRPr="00C4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1E6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A4D6B">
        <w:rPr>
          <w:rFonts w:ascii="Times New Roman" w:hAnsi="Times New Roman" w:cs="Times New Roman"/>
          <w:sz w:val="28"/>
          <w:szCs w:val="28"/>
          <w:lang w:val="uk-UA"/>
        </w:rPr>
        <w:t>о початку роботи, роботодавець подає повідомлення</w:t>
      </w:r>
      <w:r w:rsidRPr="002A4D6B">
        <w:t xml:space="preserve"> </w:t>
      </w:r>
      <w:r w:rsidRPr="002A4D6B">
        <w:rPr>
          <w:rFonts w:ascii="Times New Roman" w:hAnsi="Times New Roman" w:cs="Times New Roman"/>
          <w:sz w:val="28"/>
          <w:szCs w:val="28"/>
          <w:lang w:val="uk-UA"/>
        </w:rPr>
        <w:t>про прийняття працівника (д</w:t>
      </w:r>
      <w:r>
        <w:rPr>
          <w:rFonts w:ascii="Times New Roman" w:hAnsi="Times New Roman" w:cs="Times New Roman"/>
          <w:sz w:val="28"/>
          <w:szCs w:val="28"/>
          <w:lang w:val="uk-UA"/>
        </w:rPr>
        <w:t>омашнього працівника) на роботу/</w:t>
      </w:r>
      <w:r w:rsidRPr="002A4D6B">
        <w:rPr>
          <w:rFonts w:ascii="Times New Roman" w:hAnsi="Times New Roman" w:cs="Times New Roman"/>
          <w:sz w:val="28"/>
          <w:szCs w:val="28"/>
          <w:lang w:val="uk-UA"/>
        </w:rPr>
        <w:t xml:space="preserve">укладення </w:t>
      </w:r>
      <w:proofErr w:type="spellStart"/>
      <w:r w:rsidRPr="002A4D6B">
        <w:rPr>
          <w:rFonts w:ascii="Times New Roman" w:hAnsi="Times New Roman" w:cs="Times New Roman"/>
          <w:sz w:val="28"/>
          <w:szCs w:val="28"/>
          <w:lang w:val="uk-UA"/>
        </w:rPr>
        <w:t>гіг</w:t>
      </w:r>
      <w:proofErr w:type="spellEnd"/>
      <w:r w:rsidRPr="002A4D6B">
        <w:rPr>
          <w:rFonts w:ascii="Times New Roman" w:hAnsi="Times New Roman" w:cs="Times New Roman"/>
          <w:sz w:val="28"/>
          <w:szCs w:val="28"/>
          <w:lang w:val="uk-UA"/>
        </w:rPr>
        <w:t xml:space="preserve">-контракту </w:t>
      </w:r>
      <w:r w:rsidRPr="00C56515">
        <w:rPr>
          <w:rFonts w:ascii="Times New Roman" w:hAnsi="Times New Roman" w:cs="Times New Roman"/>
          <w:sz w:val="28"/>
          <w:szCs w:val="28"/>
          <w:lang w:val="uk-UA"/>
        </w:rPr>
        <w:t>до територіальних органів Державної податкової служби за місцем обліку їх як платника єдиного внеску на загальнообов’язкове державне соціальне страхування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не пізніше ніж  до початку роботи.</w:t>
      </w:r>
    </w:p>
    <w:p w:rsidR="007811E6" w:rsidRPr="00A912CC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у 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наказі </w:t>
      </w:r>
      <w:r w:rsidRPr="00256A58">
        <w:rPr>
          <w:rFonts w:ascii="Times New Roman" w:hAnsi="Times New Roman" w:cs="Times New Roman"/>
          <w:sz w:val="28"/>
          <w:szCs w:val="28"/>
          <w:lang w:val="uk-UA"/>
        </w:rPr>
        <w:t>про прийняття на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(типова форма № П-1,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  наказом 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авного комітету статистики 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05.12.2008 № 489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неповнолітнього працівника,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>прописати усі  умови праці, зокрема  тривалість робочого дня (тижня) з урахуванням норм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працю</w:t>
      </w:r>
      <w:r w:rsidRPr="00A912CC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</w:p>
    <w:p w:rsidR="007811E6" w:rsidRPr="00A912CC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2CC">
        <w:rPr>
          <w:rFonts w:ascii="Times New Roman" w:hAnsi="Times New Roman" w:cs="Times New Roman"/>
          <w:sz w:val="28"/>
          <w:szCs w:val="28"/>
          <w:lang w:val="uk-UA"/>
        </w:rPr>
        <w:t>Неповнолітні можуть працювати лише скорочений робочий час:</w:t>
      </w:r>
    </w:p>
    <w:p w:rsidR="007811E6" w:rsidRPr="00A912CC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2CC">
        <w:rPr>
          <w:rFonts w:ascii="Times New Roman" w:hAnsi="Times New Roman" w:cs="Times New Roman"/>
          <w:sz w:val="28"/>
          <w:szCs w:val="28"/>
          <w:lang w:val="uk-UA"/>
        </w:rPr>
        <w:t>16-18 років – до 36 годин на тиждень;</w:t>
      </w:r>
    </w:p>
    <w:p w:rsidR="007811E6" w:rsidRPr="00A912CC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2CC">
        <w:rPr>
          <w:rFonts w:ascii="Times New Roman" w:hAnsi="Times New Roman" w:cs="Times New Roman"/>
          <w:sz w:val="28"/>
          <w:szCs w:val="28"/>
          <w:lang w:val="uk-UA"/>
        </w:rPr>
        <w:t>15-16 років – до 24 годин на тиждень;</w:t>
      </w:r>
    </w:p>
    <w:p w:rsidR="007811E6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2CC">
        <w:rPr>
          <w:rFonts w:ascii="Times New Roman" w:hAnsi="Times New Roman" w:cs="Times New Roman"/>
          <w:sz w:val="28"/>
          <w:szCs w:val="28"/>
          <w:lang w:val="uk-UA"/>
        </w:rPr>
        <w:t>учні 14-15 років (під час канікул) – до 24 годин на тиждень (ч.1 ст.51 КЗпП України).</w:t>
      </w:r>
    </w:p>
    <w:p w:rsidR="007811E6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Четвертий крок -  до початку роботи неповнолітнього працівника необхідно ознайомити з </w:t>
      </w:r>
      <w:r w:rsidRPr="00CA2281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A2281">
        <w:rPr>
          <w:rFonts w:ascii="Times New Roman" w:hAnsi="Times New Roman" w:cs="Times New Roman"/>
          <w:sz w:val="28"/>
          <w:szCs w:val="28"/>
          <w:lang w:val="uk-UA"/>
        </w:rPr>
        <w:t xml:space="preserve"> роботи, трудов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A2281">
        <w:rPr>
          <w:rFonts w:ascii="Times New Roman" w:hAnsi="Times New Roman" w:cs="Times New Roman"/>
          <w:sz w:val="28"/>
          <w:szCs w:val="28"/>
          <w:lang w:val="uk-UA"/>
        </w:rPr>
        <w:t xml:space="preserve"> функціє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A2281">
        <w:rPr>
          <w:rFonts w:ascii="Times New Roman" w:hAnsi="Times New Roman" w:cs="Times New Roman"/>
          <w:sz w:val="28"/>
          <w:szCs w:val="28"/>
          <w:lang w:val="uk-UA"/>
        </w:rPr>
        <w:t>, яку зобов’язаний виконувати працівник;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режимом роботи; також про</w:t>
      </w:r>
      <w:r w:rsidRPr="009136BE">
        <w:rPr>
          <w:rFonts w:ascii="Times New Roman" w:hAnsi="Times New Roman" w:cs="Times New Roman"/>
          <w:sz w:val="28"/>
          <w:szCs w:val="28"/>
          <w:lang w:val="uk-UA"/>
        </w:rPr>
        <w:t>водяться вступні інструктажі, та інформування про локальні нормативні акти (наприклад, колективний договір, правила внутрішнього трудового розпорядку тощо)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 інших питань визначених вимогами  ст. 29 КЗпП України.</w:t>
      </w:r>
    </w:p>
    <w:p w:rsidR="007811E6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цього роботодавець повинен знати, що нормами ст.190 КЗпП України встановлено заборон</w:t>
      </w:r>
      <w:r w:rsidRPr="00256A5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CBD">
        <w:rPr>
          <w:rFonts w:ascii="Times New Roman" w:hAnsi="Times New Roman" w:cs="Times New Roman"/>
          <w:sz w:val="28"/>
          <w:szCs w:val="28"/>
          <w:lang w:val="uk-UA"/>
        </w:rPr>
        <w:t>застосування праці осіб молодше вісімнадцяти років на важких роботах і на роботах з шкідливими або небезпечними умовами праці, а також на підземних роботах.</w:t>
      </w:r>
    </w:p>
    <w:p w:rsidR="007811E6" w:rsidRPr="00FC5945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4C4">
        <w:rPr>
          <w:rFonts w:ascii="Times New Roman" w:hAnsi="Times New Roman" w:cs="Times New Roman"/>
          <w:sz w:val="28"/>
          <w:szCs w:val="28"/>
          <w:lang w:val="uk-UA"/>
        </w:rPr>
        <w:t xml:space="preserve">Звертаємо увагу, що  заробітна плата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945">
        <w:rPr>
          <w:rFonts w:ascii="Times New Roman" w:hAnsi="Times New Roman" w:cs="Times New Roman"/>
          <w:sz w:val="28"/>
          <w:szCs w:val="28"/>
          <w:lang w:val="uk-UA"/>
        </w:rPr>
        <w:t>працівникам молодше вісімнадцяти років при скороченій тривалості щоденної роботи виплачується в такому ж розмірі, як працівникам відповідних категорій при повній тривалості щоденної роботи.</w:t>
      </w:r>
    </w:p>
    <w:p w:rsidR="007811E6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945">
        <w:rPr>
          <w:rFonts w:ascii="Times New Roman" w:hAnsi="Times New Roman" w:cs="Times New Roman"/>
          <w:sz w:val="28"/>
          <w:szCs w:val="28"/>
          <w:lang w:val="uk-UA"/>
        </w:rPr>
        <w:t xml:space="preserve">Оплата праці здобувачів освіти закладів загальної середньої або професійної (професійно-технічної) освіти, які працюють у вільний від навчання час, провадиться </w:t>
      </w:r>
      <w:proofErr w:type="spellStart"/>
      <w:r w:rsidRPr="00FC5945"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 w:rsidRPr="00FC5945">
        <w:rPr>
          <w:rFonts w:ascii="Times New Roman" w:hAnsi="Times New Roman" w:cs="Times New Roman"/>
          <w:sz w:val="28"/>
          <w:szCs w:val="28"/>
          <w:lang w:val="uk-UA"/>
        </w:rPr>
        <w:t xml:space="preserve"> відпрацьованому часу або залежно від виробітку. Підприємства можуть встановлювати здобувачам освіти доплати до заробітної 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ч.ч.1,3 ст. 194 КЗпП України).</w:t>
      </w:r>
    </w:p>
    <w:p w:rsidR="007811E6" w:rsidRPr="00FC5945" w:rsidRDefault="007811E6" w:rsidP="007811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E6" w:rsidRPr="00CC41B6" w:rsidRDefault="007811E6" w:rsidP="007811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C41B6">
        <w:rPr>
          <w:rFonts w:ascii="Times New Roman" w:hAnsi="Times New Roman"/>
          <w:sz w:val="26"/>
          <w:szCs w:val="26"/>
        </w:rPr>
        <w:t>Головний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41B6">
        <w:rPr>
          <w:rFonts w:ascii="Times New Roman" w:hAnsi="Times New Roman"/>
          <w:sz w:val="26"/>
          <w:szCs w:val="26"/>
        </w:rPr>
        <w:t>державний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41B6">
        <w:rPr>
          <w:rFonts w:ascii="Times New Roman" w:hAnsi="Times New Roman"/>
          <w:sz w:val="26"/>
          <w:szCs w:val="26"/>
        </w:rPr>
        <w:t>інспектор</w:t>
      </w:r>
      <w:proofErr w:type="spellEnd"/>
    </w:p>
    <w:p w:rsidR="007811E6" w:rsidRPr="00CC41B6" w:rsidRDefault="007811E6" w:rsidP="007811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C41B6">
        <w:rPr>
          <w:rFonts w:ascii="Times New Roman" w:hAnsi="Times New Roman"/>
          <w:sz w:val="26"/>
          <w:szCs w:val="26"/>
        </w:rPr>
        <w:t>відділу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CC41B6">
        <w:rPr>
          <w:rFonts w:ascii="Times New Roman" w:hAnsi="Times New Roman"/>
          <w:sz w:val="26"/>
          <w:szCs w:val="26"/>
        </w:rPr>
        <w:t>питань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41B6">
        <w:rPr>
          <w:rFonts w:ascii="Times New Roman" w:hAnsi="Times New Roman"/>
          <w:sz w:val="26"/>
          <w:szCs w:val="26"/>
        </w:rPr>
        <w:t>праці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41B6">
        <w:rPr>
          <w:rFonts w:ascii="Times New Roman" w:hAnsi="Times New Roman"/>
          <w:sz w:val="26"/>
          <w:szCs w:val="26"/>
        </w:rPr>
        <w:t>управління</w:t>
      </w:r>
      <w:proofErr w:type="spellEnd"/>
    </w:p>
    <w:p w:rsidR="007811E6" w:rsidRPr="00CC41B6" w:rsidRDefault="007811E6" w:rsidP="007811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C41B6">
        <w:rPr>
          <w:rFonts w:ascii="Times New Roman" w:hAnsi="Times New Roman"/>
          <w:sz w:val="26"/>
          <w:szCs w:val="26"/>
        </w:rPr>
        <w:t>інспекційної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41B6">
        <w:rPr>
          <w:rFonts w:ascii="Times New Roman" w:hAnsi="Times New Roman"/>
          <w:sz w:val="26"/>
          <w:szCs w:val="26"/>
        </w:rPr>
        <w:t>діяльності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CC41B6">
        <w:rPr>
          <w:rFonts w:ascii="Times New Roman" w:hAnsi="Times New Roman"/>
          <w:sz w:val="26"/>
          <w:szCs w:val="26"/>
        </w:rPr>
        <w:t>Одеській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41B6">
        <w:rPr>
          <w:rFonts w:ascii="Times New Roman" w:hAnsi="Times New Roman"/>
          <w:sz w:val="26"/>
          <w:szCs w:val="26"/>
        </w:rPr>
        <w:t>області</w:t>
      </w:r>
      <w:proofErr w:type="spellEnd"/>
    </w:p>
    <w:p w:rsidR="007811E6" w:rsidRPr="00CC41B6" w:rsidRDefault="007811E6" w:rsidP="007811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C41B6">
        <w:rPr>
          <w:rFonts w:ascii="Times New Roman" w:hAnsi="Times New Roman"/>
          <w:sz w:val="26"/>
          <w:szCs w:val="26"/>
        </w:rPr>
        <w:t>Південного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41B6">
        <w:rPr>
          <w:rFonts w:ascii="Times New Roman" w:hAnsi="Times New Roman"/>
          <w:sz w:val="26"/>
          <w:szCs w:val="26"/>
        </w:rPr>
        <w:t>міжрегіонального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41B6">
        <w:rPr>
          <w:rFonts w:ascii="Times New Roman" w:hAnsi="Times New Roman"/>
          <w:sz w:val="26"/>
          <w:szCs w:val="26"/>
        </w:rPr>
        <w:t>управління</w:t>
      </w:r>
      <w:proofErr w:type="spellEnd"/>
    </w:p>
    <w:p w:rsidR="007C3E42" w:rsidRPr="00CC41B6" w:rsidRDefault="007811E6" w:rsidP="00CC41B6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C41B6">
        <w:rPr>
          <w:rFonts w:ascii="Times New Roman" w:hAnsi="Times New Roman"/>
          <w:sz w:val="26"/>
          <w:szCs w:val="26"/>
        </w:rPr>
        <w:t>Державної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41B6">
        <w:rPr>
          <w:rFonts w:ascii="Times New Roman" w:hAnsi="Times New Roman"/>
          <w:sz w:val="26"/>
          <w:szCs w:val="26"/>
        </w:rPr>
        <w:t>служби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CC41B6">
        <w:rPr>
          <w:rFonts w:ascii="Times New Roman" w:hAnsi="Times New Roman"/>
          <w:sz w:val="26"/>
          <w:szCs w:val="26"/>
        </w:rPr>
        <w:t>питань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41B6">
        <w:rPr>
          <w:rFonts w:ascii="Times New Roman" w:hAnsi="Times New Roman"/>
          <w:sz w:val="26"/>
          <w:szCs w:val="26"/>
        </w:rPr>
        <w:t>праці</w:t>
      </w:r>
      <w:proofErr w:type="spellEnd"/>
      <w:r w:rsidRPr="00CC41B6">
        <w:rPr>
          <w:rFonts w:ascii="Times New Roman" w:hAnsi="Times New Roman"/>
          <w:sz w:val="26"/>
          <w:szCs w:val="26"/>
        </w:rPr>
        <w:t xml:space="preserve">                     </w:t>
      </w:r>
      <w:r w:rsidRPr="00CC41B6">
        <w:rPr>
          <w:rFonts w:ascii="Times New Roman" w:hAnsi="Times New Roman"/>
          <w:color w:val="1F1F1F"/>
          <w:sz w:val="26"/>
          <w:szCs w:val="26"/>
          <w:shd w:val="clear" w:color="auto" w:fill="FFFFFF"/>
          <w:lang w:val="uk-UA"/>
        </w:rPr>
        <w:t xml:space="preserve">         </w:t>
      </w:r>
      <w:r w:rsidRPr="00CC41B6">
        <w:rPr>
          <w:rFonts w:ascii="Times New Roman" w:hAnsi="Times New Roman" w:cs="Times New Roman"/>
          <w:sz w:val="26"/>
          <w:szCs w:val="26"/>
          <w:lang w:val="uk-UA"/>
        </w:rPr>
        <w:t>Тетяна ДОВГАНЬ</w:t>
      </w:r>
      <w:bookmarkStart w:id="0" w:name="_GoBack"/>
      <w:bookmarkEnd w:id="0"/>
    </w:p>
    <w:sectPr w:rsidR="007C3E42" w:rsidRPr="00CC41B6" w:rsidSect="00CC41B6">
      <w:pgSz w:w="12240" w:h="15840"/>
      <w:pgMar w:top="680" w:right="62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E5"/>
    <w:rsid w:val="007811E6"/>
    <w:rsid w:val="007C3E42"/>
    <w:rsid w:val="00CC41B6"/>
    <w:rsid w:val="00F1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3BDD"/>
  <w15:chartTrackingRefBased/>
  <w15:docId w15:val="{E6594511-F40C-4037-BCCD-93D70CB3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E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1E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2025-03-20T12:23:00Z</dcterms:created>
  <dcterms:modified xsi:type="dcterms:W3CDTF">2025-03-20T12:26:00Z</dcterms:modified>
</cp:coreProperties>
</file>