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22" w:rsidRPr="008B2601" w:rsidRDefault="000E6A22" w:rsidP="000E6A22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601">
        <w:rPr>
          <w:rFonts w:ascii="Times New Roman" w:hAnsi="Times New Roman" w:cs="Times New Roman"/>
          <w:b/>
          <w:sz w:val="28"/>
          <w:szCs w:val="28"/>
          <w:lang w:val="uk-UA"/>
        </w:rPr>
        <w:t>Не обмеження прав людей з обмеженими можливостями</w:t>
      </w:r>
    </w:p>
    <w:p w:rsidR="004B2C02" w:rsidRPr="009959B5" w:rsidRDefault="00EF2962" w:rsidP="004D73C1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9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37DF4" w:rsidRPr="009959B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5C686F" w:rsidRPr="009959B5" w:rsidRDefault="00005987" w:rsidP="00E959F9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F5A74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CD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306CD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останні</w:t>
      </w:r>
      <w:proofErr w:type="spellEnd"/>
      <w:r w:rsidR="00306CD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роки </w:t>
      </w:r>
      <w:proofErr w:type="spellStart"/>
      <w:r w:rsidR="00306CD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соціальна</w:t>
      </w:r>
      <w:proofErr w:type="spellEnd"/>
      <w:r w:rsidR="00306CD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6CD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політика</w:t>
      </w:r>
      <w:proofErr w:type="spellEnd"/>
      <w:r w:rsidR="00306CD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6CD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306CD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6CD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стосовно</w:t>
      </w:r>
      <w:proofErr w:type="spellEnd"/>
      <w:r w:rsidR="00306CD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6CD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="00306CD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306CD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інвалідністю</w:t>
      </w:r>
      <w:proofErr w:type="spellEnd"/>
      <w:r w:rsidR="00306CD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6CD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зазнала</w:t>
      </w:r>
      <w:proofErr w:type="spellEnd"/>
      <w:r w:rsidR="00306CD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6CD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суттєвих</w:t>
      </w:r>
      <w:proofErr w:type="spellEnd"/>
      <w:r w:rsidR="00306CD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6CD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змін</w:t>
      </w:r>
      <w:proofErr w:type="spellEnd"/>
      <w:r w:rsidR="00DC08C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08CA" w:rsidRPr="009959B5" w:rsidRDefault="00DC08CA" w:rsidP="00E959F9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15869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C686F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Найголовніше - сприяння більшому залученню людей цієї соціальної групи до участі у суспільному житті, реалізації їх можливостей та прав, як громадян України. </w:t>
      </w:r>
    </w:p>
    <w:p w:rsidR="00EA1C42" w:rsidRPr="009959B5" w:rsidRDefault="00EA1C42" w:rsidP="00EA1C42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9B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B1302" w:rsidRPr="009959B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959B5">
        <w:rPr>
          <w:rFonts w:ascii="Times New Roman" w:hAnsi="Times New Roman" w:cs="Times New Roman"/>
          <w:sz w:val="28"/>
          <w:szCs w:val="28"/>
          <w:lang w:val="uk-UA"/>
        </w:rPr>
        <w:t>рава людини не залежать від медичного діагнозу, а стан її здоров’я лише визначає, яку підтримку така особа потребує для забезпечення її прав без будь-якого приниження та дискримінації.</w:t>
      </w:r>
    </w:p>
    <w:p w:rsidR="00306CD5" w:rsidRPr="009959B5" w:rsidRDefault="00A15869" w:rsidP="00E959F9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="005C686F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Концепція комплексного підходу у створенні умов</w:t>
      </w:r>
      <w:r w:rsidR="00A9548A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які сприя</w:t>
      </w:r>
      <w:r w:rsidR="00772066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ють</w:t>
      </w:r>
      <w:r w:rsidR="00A9548A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C686F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72066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втіленню прав людей з обмеженими можливостями на рівні з іншими співвітчизниками, полягає у зміні випадків ставлення суспільства до проблеми інвалідності, вдосконалення законодавства та посилення контролю</w:t>
      </w:r>
      <w:r w:rsidR="00BA7745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його дотриманням.</w:t>
      </w:r>
      <w:r w:rsidR="00772066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65B01" w:rsidRPr="009959B5" w:rsidRDefault="002A4D20" w:rsidP="00E959F9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proofErr w:type="spellStart"/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Оосбливо</w:t>
      </w:r>
      <w:proofErr w:type="spellEnd"/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важливо це сьогодні, оскільки тривалість активних бойових дій внаслідок російської агресії проти незалежності України, на жаль, визначає невтішну динаміку збільшення осіб з інвалідністю не тільки з числа  захисників, но і серед мирного населення. </w:t>
      </w:r>
    </w:p>
    <w:p w:rsidR="00C65B01" w:rsidRPr="009959B5" w:rsidRDefault="002A4D20" w:rsidP="00E959F9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Значна частина військових зі статусом осіб з обмеженими можливостями, ймовірно, не зможуть продовжувати трудову діяльність, яку вони вели до початку війни</w:t>
      </w:r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Але </w:t>
      </w:r>
      <w:proofErr w:type="spellStart"/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переважна</w:t>
      </w:r>
      <w:proofErr w:type="spellEnd"/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кількість</w:t>
      </w:r>
      <w:proofErr w:type="spellEnd"/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ветеранів</w:t>
      </w:r>
      <w:proofErr w:type="spellEnd"/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інвалідністю</w:t>
      </w:r>
      <w:proofErr w:type="spellEnd"/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трудовий</w:t>
      </w:r>
      <w:proofErr w:type="spellEnd"/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ресурс, </w:t>
      </w:r>
      <w:proofErr w:type="spellStart"/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необхідний</w:t>
      </w:r>
      <w:proofErr w:type="spellEnd"/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державі</w:t>
      </w:r>
      <w:proofErr w:type="spellEnd"/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відбудови</w:t>
      </w:r>
      <w:proofErr w:type="spellEnd"/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країни</w:t>
      </w:r>
      <w:proofErr w:type="spellEnd"/>
      <w:r w:rsidR="00C65B01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1874" w:rsidRPr="009959B5" w:rsidRDefault="00EA1C42" w:rsidP="00E959F9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59B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D1874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ринку праці</w:t>
      </w:r>
      <w:r w:rsidR="000B2B58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досі триває диспропорція між попитом і реальними пропозиціями та рівнем оплати праці. </w:t>
      </w:r>
      <w:r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0B2B58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ля використання існуючого трудового резерву </w:t>
      </w:r>
      <w:r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приймаються рішення для </w:t>
      </w:r>
      <w:r w:rsidR="00996E02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стимулюва</w:t>
      </w:r>
      <w:r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ння та адаптації бізнесу щодо використання найманої праці осіб з інвалідністю. </w:t>
      </w:r>
      <w:r w:rsidR="00996E02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F0660B" w:rsidRPr="009959B5" w:rsidRDefault="004D73C1" w:rsidP="00E959F9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811F2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="006579A2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27 лютого 2025 року Президен</w:t>
      </w:r>
      <w:r w:rsidR="00F0660B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том</w:t>
      </w:r>
      <w:r w:rsidR="006579A2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підписа</w:t>
      </w:r>
      <w:r w:rsidR="00F0660B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</w:t>
      </w:r>
      <w:r w:rsidR="006579A2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 України </w:t>
      </w:r>
      <w:hyperlink r:id="rId6" w:anchor="Text" w:tgtFrame="_blank" w:history="1">
        <w:r w:rsidR="006579A2" w:rsidRPr="00995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від 15.01.2025 №4219</w:t>
        </w:r>
      </w:hyperlink>
      <w:r w:rsidR="006579A2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внесення змін до деяких законодавчих актів України щодо забезпечення права осіб з інвалідністю на працю</w:t>
      </w:r>
      <w:r w:rsidR="00F0660B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»,</w:t>
      </w:r>
      <w:r w:rsidR="006579A2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який</w:t>
      </w:r>
      <w:r w:rsidR="00F0660B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буде введено в дію з січня 2026 року та</w:t>
      </w:r>
      <w:r w:rsidR="006579A2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916B5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визначає</w:t>
      </w:r>
      <w:r w:rsidR="006579A2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нові правила працевлаштування осіб з інвалідністю. </w:t>
      </w:r>
    </w:p>
    <w:p w:rsidR="006579A2" w:rsidRPr="009959B5" w:rsidRDefault="00F0660B" w:rsidP="00E959F9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r w:rsidR="006579A2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</w:t>
      </w:r>
      <w:r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им</w:t>
      </w:r>
      <w:r w:rsidR="006579A2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</w:t>
      </w:r>
      <w:r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 передбачені альтернативні механізми підтримки працевлаштування таких осіб, що</w:t>
      </w:r>
      <w:r w:rsidR="00837793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 свою чергу, може </w:t>
      </w:r>
      <w:r w:rsidR="006579A2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збільшити рівень</w:t>
      </w:r>
      <w:r w:rsidR="00837793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їх</w:t>
      </w:r>
      <w:r w:rsidR="006579A2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зайнятості</w:t>
      </w:r>
      <w:r w:rsidR="00837793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6579A2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081F60" w:rsidRPr="009959B5" w:rsidRDefault="00081F60" w:rsidP="00E959F9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Працедавці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згідно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наведено Закону,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працевлаштувати</w:t>
      </w:r>
      <w:proofErr w:type="spellEnd"/>
      <w:r w:rsidR="00EC7A58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7A58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людину</w:t>
      </w:r>
      <w:proofErr w:type="spellEnd"/>
      <w:r w:rsidR="00EC7A58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EC7A58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обмеженими</w:t>
      </w:r>
      <w:proofErr w:type="spellEnd"/>
      <w:r w:rsidR="00EC7A58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7A58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можливостями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обов’язковим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облаштуванням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потреби) для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нього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робочого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місця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заміну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штрафних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санкцій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сплатити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цільовий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внесок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Фонду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соціального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захисту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інвалідністю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працевлаштування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неможливе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доведених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об’єктивних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7A58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обставин</w:t>
      </w:r>
      <w:proofErr w:type="spellEnd"/>
      <w:r w:rsidR="00EC7A58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7A58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пов’язаних</w:t>
      </w:r>
      <w:proofErr w:type="spellEnd"/>
      <w:r w:rsidR="00EC7A58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7A58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зокрема</w:t>
      </w:r>
      <w:proofErr w:type="spellEnd"/>
      <w:r w:rsidR="00EC7A58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7A58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виробничими</w:t>
      </w:r>
      <w:proofErr w:type="spellEnd"/>
      <w:r w:rsidR="00EC7A58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7A58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ризиками</w:t>
      </w:r>
      <w:proofErr w:type="spellEnd"/>
      <w:r w:rsidR="00EC7A58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07B5" w:rsidRPr="009959B5" w:rsidRDefault="00BC07B5" w:rsidP="00E959F9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F5A74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Крім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того, з 2026 року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звітність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кількості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працевлаштованих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інвалідністю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 квартальною на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заміну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річної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ПФУ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матимуть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повноваження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перевірок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контролю за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сплатою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відповідних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внесків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розрахунок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яких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проводитись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37DF4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иходячи</w:t>
      </w:r>
      <w:proofErr w:type="spellEnd"/>
      <w:r w:rsidR="00C37DF4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7DF4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зі</w:t>
      </w:r>
      <w:proofErr w:type="spellEnd"/>
      <w:r w:rsidR="00C37DF4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середньомісячної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заробітної</w:t>
      </w:r>
      <w:proofErr w:type="spellEnd"/>
      <w:r w:rsidR="00613C46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плати. </w:t>
      </w:r>
    </w:p>
    <w:p w:rsidR="00C37DF4" w:rsidRPr="009959B5" w:rsidRDefault="00C37DF4" w:rsidP="00E959F9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21.02.2025 року Урядом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постановою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273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внесені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зміни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постанови К</w:t>
      </w:r>
      <w:proofErr w:type="spellStart"/>
      <w:r w:rsidR="00F97CD9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абінету</w:t>
      </w:r>
      <w:proofErr w:type="spellEnd"/>
      <w:r w:rsidR="00F97CD9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Міністрів України</w:t>
      </w:r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22.08.2023 року № 893,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зокрема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змінено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назву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Деякі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надання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компенсації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фактичних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витрат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облаштування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робочих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місць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місць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провадження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господарської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незалежної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професійної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 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інвалідністю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37DF4" w:rsidRPr="009959B5" w:rsidRDefault="00C37DF4" w:rsidP="00E959F9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З дня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набрання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чинності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вказаної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постанови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відповідна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компенсація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отримана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заявниками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разі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ними таких умов: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облаштовано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робоче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місце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особи з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інвалідністю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групи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, яка є 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застрахованою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особою та яку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працевлаштовано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облаштовано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робоче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місце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вийшов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роботу у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зв’язку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звільненням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військової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служби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запас/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відставку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збережене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місце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посаду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частини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третьої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ст. 119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КЗпП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 та/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якого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переведено за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згодою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іншу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посаду в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цього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роботодавця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особою з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інвалідністю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облаштовано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власне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місце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провадження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разі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заявник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особа з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інвалідністю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розпочала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після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звільнення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військової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служби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запас/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відставку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продовжила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фізична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особа -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підприємець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фізична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особа, яка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провадить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незалежну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професійну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49FD" w:rsidRPr="009959B5" w:rsidRDefault="00046996" w:rsidP="00E959F9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spellStart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осадові</w:t>
      </w:r>
      <w:proofErr w:type="spellEnd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особи</w:t>
      </w:r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відділу</w:t>
      </w:r>
      <w:proofErr w:type="spellEnd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праці</w:t>
      </w:r>
      <w:proofErr w:type="spellEnd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правління</w:t>
      </w:r>
      <w:proofErr w:type="spellEnd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інспекційної</w:t>
      </w:r>
      <w:proofErr w:type="spellEnd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Одеській</w:t>
      </w:r>
      <w:proofErr w:type="spellEnd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області</w:t>
      </w:r>
      <w:proofErr w:type="spellEnd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Південного</w:t>
      </w:r>
      <w:proofErr w:type="spellEnd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міжрегіонального</w:t>
      </w:r>
      <w:proofErr w:type="spellEnd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Державної</w:t>
      </w:r>
      <w:proofErr w:type="spellEnd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служби</w:t>
      </w:r>
      <w:proofErr w:type="spellEnd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праці</w:t>
      </w:r>
      <w:proofErr w:type="spellEnd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A69B1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спільно</w:t>
      </w:r>
      <w:proofErr w:type="spellEnd"/>
      <w:r w:rsidR="00FA69B1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соціальни</w:t>
      </w:r>
      <w:r w:rsidR="009959B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proofErr w:type="spellEnd"/>
      <w:r w:rsidR="009959B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партнерами – </w:t>
      </w:r>
      <w:proofErr w:type="spellStart"/>
      <w:r w:rsidR="009959B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представниками</w:t>
      </w:r>
      <w:proofErr w:type="spellEnd"/>
      <w:r w:rsidR="009959B5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9B5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proofErr w:type="spellStart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ержавної</w:t>
      </w:r>
      <w:proofErr w:type="spellEnd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служби</w:t>
      </w:r>
      <w:proofErr w:type="spellEnd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зайнятості</w:t>
      </w:r>
      <w:proofErr w:type="spellEnd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УПФ </w:t>
      </w:r>
      <w:proofErr w:type="spellStart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ДПІ, </w:t>
      </w:r>
      <w:proofErr w:type="spellStart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органів</w:t>
      </w:r>
      <w:proofErr w:type="spellEnd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місцевого</w:t>
      </w:r>
      <w:proofErr w:type="spellEnd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самоврядування</w:t>
      </w:r>
      <w:proofErr w:type="spellEnd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соціальними</w:t>
      </w:r>
      <w:proofErr w:type="spellEnd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службами та </w:t>
      </w:r>
      <w:proofErr w:type="spellStart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громадськими</w:t>
      </w:r>
      <w:proofErr w:type="spellEnd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організаціями</w:t>
      </w:r>
      <w:proofErr w:type="spellEnd"/>
      <w:r w:rsidR="00E20F2C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14DA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здійснюють</w:t>
      </w:r>
      <w:proofErr w:type="spellEnd"/>
      <w:r w:rsidR="00A82FF4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серед</w:t>
      </w:r>
      <w:proofErr w:type="spellEnd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роботодаців</w:t>
      </w:r>
      <w:proofErr w:type="spellEnd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безробітних</w:t>
      </w:r>
      <w:proofErr w:type="spellEnd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населення</w:t>
      </w:r>
      <w:proofErr w:type="spellEnd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ВПО </w:t>
      </w:r>
      <w:proofErr w:type="spellStart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превентивні</w:t>
      </w:r>
      <w:proofErr w:type="spellEnd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заходи з </w:t>
      </w:r>
      <w:proofErr w:type="spellStart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актуальних</w:t>
      </w:r>
      <w:proofErr w:type="spellEnd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сферах </w:t>
      </w:r>
      <w:proofErr w:type="spellStart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праці</w:t>
      </w:r>
      <w:proofErr w:type="spellEnd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зайнятості</w:t>
      </w:r>
      <w:proofErr w:type="spellEnd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людей з </w:t>
      </w:r>
      <w:proofErr w:type="spellStart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обмеженими</w:t>
      </w:r>
      <w:proofErr w:type="spellEnd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можливостями</w:t>
      </w:r>
      <w:proofErr w:type="spellEnd"/>
      <w:r w:rsidR="008649FD"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396E67" w:rsidRPr="009959B5" w:rsidRDefault="008649FD" w:rsidP="00396E67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396E67" w:rsidRPr="009959B5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громадяни постійно отримують консультації та роз’яснення з питань законодавства про працю, скориставшись інформаційним порталом </w:t>
      </w:r>
      <w:proofErr w:type="spellStart"/>
      <w:r w:rsidR="00396E67" w:rsidRPr="009959B5">
        <w:rPr>
          <w:rFonts w:ascii="Times New Roman" w:hAnsi="Times New Roman" w:cs="Times New Roman"/>
          <w:sz w:val="28"/>
          <w:szCs w:val="28"/>
        </w:rPr>
        <w:t>pratsia</w:t>
      </w:r>
      <w:proofErr w:type="spellEnd"/>
      <w:r w:rsidR="00396E67" w:rsidRPr="009959B5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396E67" w:rsidRPr="009959B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396E67" w:rsidRPr="009959B5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396E67" w:rsidRPr="009959B5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="00396E67" w:rsidRPr="009959B5">
        <w:rPr>
          <w:rFonts w:ascii="Times New Roman" w:hAnsi="Times New Roman" w:cs="Times New Roman"/>
          <w:sz w:val="28"/>
          <w:szCs w:val="28"/>
          <w:lang w:val="uk-UA"/>
        </w:rPr>
        <w:t>, де розміщені спеціальна електронна форма звернення й номери телефонів, або сервісом  </w:t>
      </w:r>
      <w:proofErr w:type="spellStart"/>
      <w:r w:rsidR="00396E67" w:rsidRPr="009959B5"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proofErr w:type="spellEnd"/>
      <w:r w:rsidR="00396E67" w:rsidRPr="009959B5">
        <w:rPr>
          <w:rFonts w:ascii="Times New Roman" w:hAnsi="Times New Roman" w:cs="Times New Roman"/>
          <w:sz w:val="28"/>
          <w:szCs w:val="28"/>
          <w:lang w:val="uk-UA"/>
        </w:rPr>
        <w:t xml:space="preserve"> «інтерактивний інспектор», заповнивши форму для оперативного  отримання </w:t>
      </w:r>
      <w:r w:rsidR="00396E67" w:rsidRPr="00995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роз’яснень   </w:t>
      </w:r>
      <w:hyperlink r:id="rId7" w:tgtFrame="_blank" w:history="1">
        <w:r w:rsidR="00396E67" w:rsidRPr="00995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https://forms.gle/FuLCQKQQta22kXDP7</w:t>
        </w:r>
      </w:hyperlink>
      <w:r w:rsidR="00396E67" w:rsidRPr="009959B5">
        <w:rPr>
          <w:rFonts w:ascii="Times New Roman" w:hAnsi="Times New Roman" w:cs="Times New Roman"/>
          <w:sz w:val="28"/>
          <w:szCs w:val="28"/>
          <w:lang w:val="uk-UA"/>
        </w:rPr>
        <w:t>, а також за допомогою мобільного зв’язку до інспектора праці.</w:t>
      </w:r>
    </w:p>
    <w:p w:rsidR="00C16602" w:rsidRDefault="00C16602" w:rsidP="00DC3490">
      <w:pPr>
        <w:pStyle w:val="a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</w:p>
    <w:p w:rsidR="00871E45" w:rsidRDefault="00871E45" w:rsidP="0071527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9959B5" w:rsidRPr="002F4434" w:rsidRDefault="009959B5" w:rsidP="009959B5">
      <w:pPr>
        <w:spacing w:after="0"/>
        <w:jc w:val="both"/>
        <w:rPr>
          <w:szCs w:val="28"/>
        </w:rPr>
      </w:pPr>
      <w:proofErr w:type="spellStart"/>
      <w:r w:rsidRPr="002F4434">
        <w:rPr>
          <w:szCs w:val="28"/>
        </w:rPr>
        <w:t>Головний</w:t>
      </w:r>
      <w:proofErr w:type="spellEnd"/>
      <w:r w:rsidRPr="002F4434">
        <w:rPr>
          <w:szCs w:val="28"/>
        </w:rPr>
        <w:t xml:space="preserve"> </w:t>
      </w:r>
      <w:proofErr w:type="spellStart"/>
      <w:r w:rsidRPr="002F4434">
        <w:rPr>
          <w:szCs w:val="28"/>
        </w:rPr>
        <w:t>державний</w:t>
      </w:r>
      <w:proofErr w:type="spellEnd"/>
      <w:r w:rsidRPr="002F4434">
        <w:rPr>
          <w:szCs w:val="28"/>
        </w:rPr>
        <w:t xml:space="preserve"> </w:t>
      </w:r>
      <w:proofErr w:type="spellStart"/>
      <w:r w:rsidRPr="002F4434">
        <w:rPr>
          <w:szCs w:val="28"/>
        </w:rPr>
        <w:t>інспектор</w:t>
      </w:r>
      <w:proofErr w:type="spellEnd"/>
    </w:p>
    <w:p w:rsidR="009959B5" w:rsidRPr="002F4434" w:rsidRDefault="009959B5" w:rsidP="009959B5">
      <w:pPr>
        <w:spacing w:after="0"/>
        <w:jc w:val="both"/>
        <w:rPr>
          <w:szCs w:val="28"/>
        </w:rPr>
      </w:pPr>
      <w:proofErr w:type="spellStart"/>
      <w:r w:rsidRPr="002F4434">
        <w:rPr>
          <w:szCs w:val="28"/>
        </w:rPr>
        <w:t>відділу</w:t>
      </w:r>
      <w:proofErr w:type="spellEnd"/>
      <w:r w:rsidRPr="002F4434">
        <w:rPr>
          <w:szCs w:val="28"/>
        </w:rPr>
        <w:t xml:space="preserve"> з </w:t>
      </w:r>
      <w:proofErr w:type="spellStart"/>
      <w:r w:rsidRPr="002F4434">
        <w:rPr>
          <w:szCs w:val="28"/>
        </w:rPr>
        <w:t>питань</w:t>
      </w:r>
      <w:proofErr w:type="spellEnd"/>
      <w:r w:rsidRPr="002F4434">
        <w:rPr>
          <w:szCs w:val="28"/>
        </w:rPr>
        <w:t xml:space="preserve"> </w:t>
      </w:r>
      <w:proofErr w:type="spellStart"/>
      <w:r w:rsidRPr="002F4434">
        <w:rPr>
          <w:szCs w:val="28"/>
        </w:rPr>
        <w:t>праці</w:t>
      </w:r>
      <w:proofErr w:type="spellEnd"/>
      <w:r w:rsidRPr="002F4434">
        <w:rPr>
          <w:szCs w:val="28"/>
        </w:rPr>
        <w:t xml:space="preserve"> </w:t>
      </w:r>
      <w:proofErr w:type="spellStart"/>
      <w:r w:rsidRPr="002F4434">
        <w:rPr>
          <w:szCs w:val="28"/>
        </w:rPr>
        <w:t>управління</w:t>
      </w:r>
      <w:proofErr w:type="spellEnd"/>
    </w:p>
    <w:p w:rsidR="009959B5" w:rsidRPr="002F4434" w:rsidRDefault="009959B5" w:rsidP="009959B5">
      <w:pPr>
        <w:spacing w:after="0"/>
        <w:jc w:val="both"/>
        <w:rPr>
          <w:szCs w:val="28"/>
        </w:rPr>
      </w:pPr>
      <w:proofErr w:type="spellStart"/>
      <w:r w:rsidRPr="002F4434">
        <w:rPr>
          <w:szCs w:val="28"/>
        </w:rPr>
        <w:t>інспекційної</w:t>
      </w:r>
      <w:proofErr w:type="spellEnd"/>
      <w:r w:rsidRPr="002F4434">
        <w:rPr>
          <w:szCs w:val="28"/>
        </w:rPr>
        <w:t xml:space="preserve"> </w:t>
      </w:r>
      <w:proofErr w:type="spellStart"/>
      <w:r w:rsidRPr="002F4434">
        <w:rPr>
          <w:szCs w:val="28"/>
        </w:rPr>
        <w:t>діяльності</w:t>
      </w:r>
      <w:proofErr w:type="spellEnd"/>
      <w:r w:rsidRPr="002F4434">
        <w:rPr>
          <w:szCs w:val="28"/>
        </w:rPr>
        <w:t xml:space="preserve"> в </w:t>
      </w:r>
      <w:proofErr w:type="spellStart"/>
      <w:r w:rsidRPr="002F4434">
        <w:rPr>
          <w:szCs w:val="28"/>
        </w:rPr>
        <w:t>Одеській</w:t>
      </w:r>
      <w:proofErr w:type="spellEnd"/>
      <w:r w:rsidRPr="002F4434">
        <w:rPr>
          <w:szCs w:val="28"/>
        </w:rPr>
        <w:t xml:space="preserve"> </w:t>
      </w:r>
      <w:proofErr w:type="spellStart"/>
      <w:r w:rsidRPr="002F4434">
        <w:rPr>
          <w:szCs w:val="28"/>
        </w:rPr>
        <w:t>області</w:t>
      </w:r>
      <w:proofErr w:type="spellEnd"/>
    </w:p>
    <w:p w:rsidR="009959B5" w:rsidRPr="002F4434" w:rsidRDefault="009959B5" w:rsidP="009959B5">
      <w:pPr>
        <w:spacing w:after="0"/>
        <w:jc w:val="both"/>
        <w:rPr>
          <w:szCs w:val="28"/>
        </w:rPr>
      </w:pPr>
      <w:proofErr w:type="spellStart"/>
      <w:r w:rsidRPr="002F4434">
        <w:rPr>
          <w:szCs w:val="28"/>
        </w:rPr>
        <w:t>Південного</w:t>
      </w:r>
      <w:proofErr w:type="spellEnd"/>
      <w:r w:rsidRPr="002F4434">
        <w:rPr>
          <w:szCs w:val="28"/>
        </w:rPr>
        <w:t xml:space="preserve"> </w:t>
      </w:r>
      <w:proofErr w:type="spellStart"/>
      <w:r w:rsidRPr="002F4434">
        <w:rPr>
          <w:szCs w:val="28"/>
        </w:rPr>
        <w:t>міжрегіонального</w:t>
      </w:r>
      <w:proofErr w:type="spellEnd"/>
      <w:r w:rsidRPr="002F4434">
        <w:rPr>
          <w:szCs w:val="28"/>
        </w:rPr>
        <w:t xml:space="preserve"> </w:t>
      </w:r>
      <w:proofErr w:type="spellStart"/>
      <w:r w:rsidRPr="002F4434">
        <w:rPr>
          <w:szCs w:val="28"/>
        </w:rPr>
        <w:t>управління</w:t>
      </w:r>
      <w:proofErr w:type="spellEnd"/>
    </w:p>
    <w:p w:rsidR="003C6075" w:rsidRPr="009959B5" w:rsidRDefault="009959B5" w:rsidP="009959B5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4434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2F44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434">
        <w:rPr>
          <w:rFonts w:ascii="Times New Roman" w:hAnsi="Times New Roman"/>
          <w:sz w:val="28"/>
          <w:szCs w:val="28"/>
        </w:rPr>
        <w:t>служби</w:t>
      </w:r>
      <w:proofErr w:type="spellEnd"/>
      <w:r w:rsidRPr="002F4434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F4434">
        <w:rPr>
          <w:rFonts w:ascii="Times New Roman" w:hAnsi="Times New Roman"/>
          <w:sz w:val="28"/>
          <w:szCs w:val="28"/>
        </w:rPr>
        <w:t>питань</w:t>
      </w:r>
      <w:proofErr w:type="spellEnd"/>
      <w:r w:rsidRPr="002F44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434">
        <w:rPr>
          <w:rFonts w:ascii="Times New Roman" w:hAnsi="Times New Roman"/>
          <w:sz w:val="28"/>
          <w:szCs w:val="28"/>
        </w:rPr>
        <w:t>праці</w:t>
      </w:r>
      <w:proofErr w:type="spellEnd"/>
      <w:r w:rsidRPr="002F443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1F1F1F"/>
          <w:sz w:val="28"/>
          <w:szCs w:val="28"/>
          <w:shd w:val="clear" w:color="auto" w:fill="FFFFFF"/>
          <w:lang w:val="uk-UA"/>
        </w:rPr>
        <w:t xml:space="preserve">         </w:t>
      </w:r>
      <w:r w:rsidR="003C6075" w:rsidRPr="009959B5">
        <w:rPr>
          <w:rFonts w:ascii="Times New Roman" w:hAnsi="Times New Roman" w:cs="Times New Roman"/>
          <w:sz w:val="28"/>
          <w:szCs w:val="28"/>
          <w:lang w:val="uk-UA"/>
        </w:rPr>
        <w:t xml:space="preserve">Антоніна </w:t>
      </w:r>
      <w:proofErr w:type="spellStart"/>
      <w:r w:rsidR="003C6075" w:rsidRPr="009959B5">
        <w:rPr>
          <w:rFonts w:ascii="Times New Roman" w:hAnsi="Times New Roman" w:cs="Times New Roman"/>
          <w:sz w:val="28"/>
          <w:szCs w:val="28"/>
          <w:lang w:val="uk-UA"/>
        </w:rPr>
        <w:t>Автутова</w:t>
      </w:r>
      <w:proofErr w:type="spellEnd"/>
      <w:r w:rsidR="003C6075" w:rsidRPr="00995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2163" w:rsidRDefault="00942163" w:rsidP="002162E5">
      <w:pPr>
        <w:ind w:firstLine="708"/>
        <w:jc w:val="both"/>
        <w:rPr>
          <w:rFonts w:cs="Times New Roman"/>
          <w:szCs w:val="28"/>
          <w:lang w:val="uk-UA"/>
        </w:rPr>
      </w:pPr>
    </w:p>
    <w:p w:rsidR="008B2601" w:rsidRPr="008B2601" w:rsidRDefault="008B2601" w:rsidP="008B2601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8B2601">
        <w:rPr>
          <w:rFonts w:ascii="Times New Roman" w:hAnsi="Times New Roman" w:cs="Times New Roman"/>
          <w:sz w:val="24"/>
          <w:szCs w:val="24"/>
          <w:lang w:val="uk-UA"/>
        </w:rPr>
        <w:t>Не обмеження прав людей з обмеженими можливостями</w:t>
      </w:r>
    </w:p>
    <w:bookmarkEnd w:id="0"/>
    <w:p w:rsidR="008B2601" w:rsidRDefault="008B2601" w:rsidP="002162E5">
      <w:pPr>
        <w:ind w:firstLine="708"/>
        <w:jc w:val="both"/>
        <w:rPr>
          <w:rFonts w:cs="Times New Roman"/>
          <w:szCs w:val="28"/>
          <w:lang w:val="uk-UA"/>
        </w:rPr>
      </w:pPr>
    </w:p>
    <w:sectPr w:rsidR="008B2601" w:rsidSect="006D5D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910"/>
    <w:multiLevelType w:val="multilevel"/>
    <w:tmpl w:val="7844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707BC"/>
    <w:multiLevelType w:val="multilevel"/>
    <w:tmpl w:val="B710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54D72"/>
    <w:multiLevelType w:val="multilevel"/>
    <w:tmpl w:val="B17A0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023EF"/>
    <w:multiLevelType w:val="hybridMultilevel"/>
    <w:tmpl w:val="8B1C4C68"/>
    <w:lvl w:ilvl="0" w:tplc="F47AB48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62D19AE"/>
    <w:multiLevelType w:val="multilevel"/>
    <w:tmpl w:val="A450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10B3D"/>
    <w:multiLevelType w:val="multilevel"/>
    <w:tmpl w:val="C98A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6653A5"/>
    <w:multiLevelType w:val="multilevel"/>
    <w:tmpl w:val="6118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087E31"/>
    <w:multiLevelType w:val="multilevel"/>
    <w:tmpl w:val="C2EC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3D436B"/>
    <w:multiLevelType w:val="hybridMultilevel"/>
    <w:tmpl w:val="52B0C49E"/>
    <w:lvl w:ilvl="0" w:tplc="A95A6A1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8927F6"/>
    <w:multiLevelType w:val="multilevel"/>
    <w:tmpl w:val="643E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65295"/>
    <w:multiLevelType w:val="multilevel"/>
    <w:tmpl w:val="DC3E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FB"/>
    <w:rsid w:val="00001CC5"/>
    <w:rsid w:val="00002582"/>
    <w:rsid w:val="00004244"/>
    <w:rsid w:val="00005987"/>
    <w:rsid w:val="0000623B"/>
    <w:rsid w:val="000130D9"/>
    <w:rsid w:val="0002092C"/>
    <w:rsid w:val="000247E6"/>
    <w:rsid w:val="00025D6B"/>
    <w:rsid w:val="000320E9"/>
    <w:rsid w:val="00033593"/>
    <w:rsid w:val="00046996"/>
    <w:rsid w:val="0005270B"/>
    <w:rsid w:val="000556AA"/>
    <w:rsid w:val="00056F63"/>
    <w:rsid w:val="00063651"/>
    <w:rsid w:val="000723D6"/>
    <w:rsid w:val="00072784"/>
    <w:rsid w:val="0007279A"/>
    <w:rsid w:val="00076F13"/>
    <w:rsid w:val="00081F60"/>
    <w:rsid w:val="000929A5"/>
    <w:rsid w:val="00097A37"/>
    <w:rsid w:val="000A2CC1"/>
    <w:rsid w:val="000B2B58"/>
    <w:rsid w:val="000D14DA"/>
    <w:rsid w:val="000D2E35"/>
    <w:rsid w:val="000E5EB6"/>
    <w:rsid w:val="000E6A22"/>
    <w:rsid w:val="000F45FF"/>
    <w:rsid w:val="00123EA9"/>
    <w:rsid w:val="00134831"/>
    <w:rsid w:val="001349B4"/>
    <w:rsid w:val="001375B3"/>
    <w:rsid w:val="00142AD8"/>
    <w:rsid w:val="00142B22"/>
    <w:rsid w:val="001611AF"/>
    <w:rsid w:val="00162DAA"/>
    <w:rsid w:val="0016527D"/>
    <w:rsid w:val="001703DE"/>
    <w:rsid w:val="001734DA"/>
    <w:rsid w:val="00173724"/>
    <w:rsid w:val="0018078B"/>
    <w:rsid w:val="00193FAD"/>
    <w:rsid w:val="001A2A8E"/>
    <w:rsid w:val="001B16DD"/>
    <w:rsid w:val="001D0FA5"/>
    <w:rsid w:val="001D2278"/>
    <w:rsid w:val="001D579A"/>
    <w:rsid w:val="001D6C99"/>
    <w:rsid w:val="001E70AC"/>
    <w:rsid w:val="001E7D44"/>
    <w:rsid w:val="001F4E58"/>
    <w:rsid w:val="001F694A"/>
    <w:rsid w:val="002162E5"/>
    <w:rsid w:val="00231659"/>
    <w:rsid w:val="00232101"/>
    <w:rsid w:val="00236F4E"/>
    <w:rsid w:val="0023754B"/>
    <w:rsid w:val="00241650"/>
    <w:rsid w:val="00241F28"/>
    <w:rsid w:val="00242E9B"/>
    <w:rsid w:val="00244D26"/>
    <w:rsid w:val="00247175"/>
    <w:rsid w:val="0025040F"/>
    <w:rsid w:val="00257042"/>
    <w:rsid w:val="00267A65"/>
    <w:rsid w:val="00271DB0"/>
    <w:rsid w:val="00275C4F"/>
    <w:rsid w:val="002777D8"/>
    <w:rsid w:val="00290871"/>
    <w:rsid w:val="00294F81"/>
    <w:rsid w:val="002A0378"/>
    <w:rsid w:val="002A0CD8"/>
    <w:rsid w:val="002A4D20"/>
    <w:rsid w:val="002B0553"/>
    <w:rsid w:val="002B0E50"/>
    <w:rsid w:val="002B1302"/>
    <w:rsid w:val="002C4A8B"/>
    <w:rsid w:val="002D2C3D"/>
    <w:rsid w:val="002D4B3D"/>
    <w:rsid w:val="002E4A39"/>
    <w:rsid w:val="002E7AD1"/>
    <w:rsid w:val="002F14DE"/>
    <w:rsid w:val="00303068"/>
    <w:rsid w:val="00306CD5"/>
    <w:rsid w:val="00311B1B"/>
    <w:rsid w:val="0031224F"/>
    <w:rsid w:val="00321D57"/>
    <w:rsid w:val="00321D78"/>
    <w:rsid w:val="00337BE4"/>
    <w:rsid w:val="00337FC8"/>
    <w:rsid w:val="003404F6"/>
    <w:rsid w:val="003458DF"/>
    <w:rsid w:val="00345CC8"/>
    <w:rsid w:val="003539B6"/>
    <w:rsid w:val="00355C53"/>
    <w:rsid w:val="00374E95"/>
    <w:rsid w:val="00396437"/>
    <w:rsid w:val="00396E67"/>
    <w:rsid w:val="003B4E61"/>
    <w:rsid w:val="003B52E1"/>
    <w:rsid w:val="003C0A4D"/>
    <w:rsid w:val="003C6075"/>
    <w:rsid w:val="003C7D1D"/>
    <w:rsid w:val="003D62EF"/>
    <w:rsid w:val="003E0CE6"/>
    <w:rsid w:val="003E348C"/>
    <w:rsid w:val="00407A39"/>
    <w:rsid w:val="00420410"/>
    <w:rsid w:val="0042148B"/>
    <w:rsid w:val="00426DCB"/>
    <w:rsid w:val="0043120A"/>
    <w:rsid w:val="00437C42"/>
    <w:rsid w:val="00444993"/>
    <w:rsid w:val="00451BED"/>
    <w:rsid w:val="00452999"/>
    <w:rsid w:val="0045429D"/>
    <w:rsid w:val="00463329"/>
    <w:rsid w:val="004818AF"/>
    <w:rsid w:val="00482D58"/>
    <w:rsid w:val="00484D0E"/>
    <w:rsid w:val="00485477"/>
    <w:rsid w:val="004871D9"/>
    <w:rsid w:val="00492569"/>
    <w:rsid w:val="00495B6D"/>
    <w:rsid w:val="004A2221"/>
    <w:rsid w:val="004B2C02"/>
    <w:rsid w:val="004B32C5"/>
    <w:rsid w:val="004D271D"/>
    <w:rsid w:val="004D73C1"/>
    <w:rsid w:val="004E6F3C"/>
    <w:rsid w:val="004E7E9D"/>
    <w:rsid w:val="004F7517"/>
    <w:rsid w:val="00523363"/>
    <w:rsid w:val="00524B28"/>
    <w:rsid w:val="005374DD"/>
    <w:rsid w:val="0054444F"/>
    <w:rsid w:val="005630FA"/>
    <w:rsid w:val="00575287"/>
    <w:rsid w:val="00582DA5"/>
    <w:rsid w:val="00583BBD"/>
    <w:rsid w:val="00594E2C"/>
    <w:rsid w:val="005A1283"/>
    <w:rsid w:val="005B2599"/>
    <w:rsid w:val="005B7ECE"/>
    <w:rsid w:val="005C5F24"/>
    <w:rsid w:val="005C686F"/>
    <w:rsid w:val="005D70A7"/>
    <w:rsid w:val="005E75C3"/>
    <w:rsid w:val="005F75C1"/>
    <w:rsid w:val="00613C46"/>
    <w:rsid w:val="00616E61"/>
    <w:rsid w:val="0063115B"/>
    <w:rsid w:val="0063239F"/>
    <w:rsid w:val="00632A59"/>
    <w:rsid w:val="006418A2"/>
    <w:rsid w:val="00645CFE"/>
    <w:rsid w:val="00647E86"/>
    <w:rsid w:val="006579A2"/>
    <w:rsid w:val="00662E00"/>
    <w:rsid w:val="006724AD"/>
    <w:rsid w:val="00673816"/>
    <w:rsid w:val="006769C2"/>
    <w:rsid w:val="00695637"/>
    <w:rsid w:val="006A3A28"/>
    <w:rsid w:val="006A4EE2"/>
    <w:rsid w:val="006B2950"/>
    <w:rsid w:val="006C3B2E"/>
    <w:rsid w:val="006C76FB"/>
    <w:rsid w:val="006D26DC"/>
    <w:rsid w:val="006D2D7F"/>
    <w:rsid w:val="006D5D48"/>
    <w:rsid w:val="006E0BCA"/>
    <w:rsid w:val="006E1868"/>
    <w:rsid w:val="00701750"/>
    <w:rsid w:val="00703A39"/>
    <w:rsid w:val="0071527D"/>
    <w:rsid w:val="00720BE7"/>
    <w:rsid w:val="00720D88"/>
    <w:rsid w:val="00724995"/>
    <w:rsid w:val="00727597"/>
    <w:rsid w:val="00730896"/>
    <w:rsid w:val="00731007"/>
    <w:rsid w:val="007353EE"/>
    <w:rsid w:val="0075319C"/>
    <w:rsid w:val="0075473B"/>
    <w:rsid w:val="00762766"/>
    <w:rsid w:val="007669B9"/>
    <w:rsid w:val="007711EC"/>
    <w:rsid w:val="00772066"/>
    <w:rsid w:val="007740A7"/>
    <w:rsid w:val="007838D0"/>
    <w:rsid w:val="00796A4E"/>
    <w:rsid w:val="007A7038"/>
    <w:rsid w:val="007C3325"/>
    <w:rsid w:val="007C6522"/>
    <w:rsid w:val="007D5DE8"/>
    <w:rsid w:val="007E0FB8"/>
    <w:rsid w:val="007E252D"/>
    <w:rsid w:val="007F4FAD"/>
    <w:rsid w:val="00812677"/>
    <w:rsid w:val="008238CA"/>
    <w:rsid w:val="00837793"/>
    <w:rsid w:val="00844983"/>
    <w:rsid w:val="00847C81"/>
    <w:rsid w:val="00855B83"/>
    <w:rsid w:val="008649FD"/>
    <w:rsid w:val="00871E45"/>
    <w:rsid w:val="00872DFF"/>
    <w:rsid w:val="00873721"/>
    <w:rsid w:val="008769C7"/>
    <w:rsid w:val="008916B5"/>
    <w:rsid w:val="008961A8"/>
    <w:rsid w:val="008A3BDC"/>
    <w:rsid w:val="008B2601"/>
    <w:rsid w:val="008D47F9"/>
    <w:rsid w:val="008F2A53"/>
    <w:rsid w:val="008F6A25"/>
    <w:rsid w:val="008F7484"/>
    <w:rsid w:val="0090528D"/>
    <w:rsid w:val="00905ACD"/>
    <w:rsid w:val="00913E79"/>
    <w:rsid w:val="0091795F"/>
    <w:rsid w:val="00924408"/>
    <w:rsid w:val="00925BA6"/>
    <w:rsid w:val="009300BE"/>
    <w:rsid w:val="00942163"/>
    <w:rsid w:val="00944BD5"/>
    <w:rsid w:val="00960DE2"/>
    <w:rsid w:val="00972C5B"/>
    <w:rsid w:val="00983EB7"/>
    <w:rsid w:val="00984EBE"/>
    <w:rsid w:val="0099346D"/>
    <w:rsid w:val="009959B5"/>
    <w:rsid w:val="00996E02"/>
    <w:rsid w:val="00997DA8"/>
    <w:rsid w:val="009A3F1D"/>
    <w:rsid w:val="009B3F31"/>
    <w:rsid w:val="009B765E"/>
    <w:rsid w:val="009C66A8"/>
    <w:rsid w:val="009C68AC"/>
    <w:rsid w:val="009D03A5"/>
    <w:rsid w:val="009E44B7"/>
    <w:rsid w:val="009E7001"/>
    <w:rsid w:val="009F3090"/>
    <w:rsid w:val="00A0248C"/>
    <w:rsid w:val="00A07357"/>
    <w:rsid w:val="00A100FC"/>
    <w:rsid w:val="00A10F42"/>
    <w:rsid w:val="00A15484"/>
    <w:rsid w:val="00A15869"/>
    <w:rsid w:val="00A279AF"/>
    <w:rsid w:val="00A3255C"/>
    <w:rsid w:val="00A34E3F"/>
    <w:rsid w:val="00A419C3"/>
    <w:rsid w:val="00A46FE5"/>
    <w:rsid w:val="00A50749"/>
    <w:rsid w:val="00A51824"/>
    <w:rsid w:val="00A518D8"/>
    <w:rsid w:val="00A811F2"/>
    <w:rsid w:val="00A82FF4"/>
    <w:rsid w:val="00A85608"/>
    <w:rsid w:val="00A85ABE"/>
    <w:rsid w:val="00A9548A"/>
    <w:rsid w:val="00AA668F"/>
    <w:rsid w:val="00AB5A4A"/>
    <w:rsid w:val="00AC5F96"/>
    <w:rsid w:val="00AD1874"/>
    <w:rsid w:val="00AD45BE"/>
    <w:rsid w:val="00AE3CBD"/>
    <w:rsid w:val="00AE54CF"/>
    <w:rsid w:val="00AF318D"/>
    <w:rsid w:val="00B012BD"/>
    <w:rsid w:val="00B02007"/>
    <w:rsid w:val="00B11DF9"/>
    <w:rsid w:val="00B241D4"/>
    <w:rsid w:val="00B26054"/>
    <w:rsid w:val="00B3593E"/>
    <w:rsid w:val="00B37EF6"/>
    <w:rsid w:val="00B44C41"/>
    <w:rsid w:val="00B53587"/>
    <w:rsid w:val="00B54018"/>
    <w:rsid w:val="00B65239"/>
    <w:rsid w:val="00B65CDF"/>
    <w:rsid w:val="00B83CE8"/>
    <w:rsid w:val="00B85130"/>
    <w:rsid w:val="00B91A9C"/>
    <w:rsid w:val="00B96544"/>
    <w:rsid w:val="00BA046C"/>
    <w:rsid w:val="00BA2D2A"/>
    <w:rsid w:val="00BA7745"/>
    <w:rsid w:val="00BA789A"/>
    <w:rsid w:val="00BB00E7"/>
    <w:rsid w:val="00BC07B5"/>
    <w:rsid w:val="00BD3FD2"/>
    <w:rsid w:val="00BE26B8"/>
    <w:rsid w:val="00BE58B6"/>
    <w:rsid w:val="00BF63BE"/>
    <w:rsid w:val="00C0663C"/>
    <w:rsid w:val="00C10349"/>
    <w:rsid w:val="00C12E0D"/>
    <w:rsid w:val="00C16602"/>
    <w:rsid w:val="00C213B2"/>
    <w:rsid w:val="00C22AE9"/>
    <w:rsid w:val="00C22EC9"/>
    <w:rsid w:val="00C32BAE"/>
    <w:rsid w:val="00C37DF4"/>
    <w:rsid w:val="00C45731"/>
    <w:rsid w:val="00C53875"/>
    <w:rsid w:val="00C56D39"/>
    <w:rsid w:val="00C65B01"/>
    <w:rsid w:val="00C65E73"/>
    <w:rsid w:val="00C6774C"/>
    <w:rsid w:val="00C72082"/>
    <w:rsid w:val="00C77147"/>
    <w:rsid w:val="00CB00D8"/>
    <w:rsid w:val="00CB533A"/>
    <w:rsid w:val="00CC16A9"/>
    <w:rsid w:val="00CC1ADC"/>
    <w:rsid w:val="00CC21B3"/>
    <w:rsid w:val="00CD1527"/>
    <w:rsid w:val="00CD4CAE"/>
    <w:rsid w:val="00CF3283"/>
    <w:rsid w:val="00CF4096"/>
    <w:rsid w:val="00CF7F70"/>
    <w:rsid w:val="00D007C8"/>
    <w:rsid w:val="00D019E0"/>
    <w:rsid w:val="00D10FBA"/>
    <w:rsid w:val="00D14A2B"/>
    <w:rsid w:val="00D22111"/>
    <w:rsid w:val="00D33A76"/>
    <w:rsid w:val="00D33D45"/>
    <w:rsid w:val="00D61800"/>
    <w:rsid w:val="00D62E87"/>
    <w:rsid w:val="00D64B53"/>
    <w:rsid w:val="00D75C65"/>
    <w:rsid w:val="00D83C4E"/>
    <w:rsid w:val="00DA0DAB"/>
    <w:rsid w:val="00DA5E4B"/>
    <w:rsid w:val="00DA67A6"/>
    <w:rsid w:val="00DB3002"/>
    <w:rsid w:val="00DB6EC0"/>
    <w:rsid w:val="00DC08CA"/>
    <w:rsid w:val="00DC3490"/>
    <w:rsid w:val="00DC63B5"/>
    <w:rsid w:val="00DD5E85"/>
    <w:rsid w:val="00DE2A5F"/>
    <w:rsid w:val="00DE578E"/>
    <w:rsid w:val="00DE7509"/>
    <w:rsid w:val="00DF44AA"/>
    <w:rsid w:val="00DF5A74"/>
    <w:rsid w:val="00DF5CB9"/>
    <w:rsid w:val="00E04C19"/>
    <w:rsid w:val="00E1338D"/>
    <w:rsid w:val="00E15898"/>
    <w:rsid w:val="00E20F2C"/>
    <w:rsid w:val="00E407F0"/>
    <w:rsid w:val="00E4325A"/>
    <w:rsid w:val="00E45C4B"/>
    <w:rsid w:val="00E5572F"/>
    <w:rsid w:val="00E55FA7"/>
    <w:rsid w:val="00E86FA1"/>
    <w:rsid w:val="00E8783D"/>
    <w:rsid w:val="00E929EA"/>
    <w:rsid w:val="00E959F9"/>
    <w:rsid w:val="00E9676D"/>
    <w:rsid w:val="00EA1C42"/>
    <w:rsid w:val="00EC722A"/>
    <w:rsid w:val="00EC7A58"/>
    <w:rsid w:val="00ED2D7F"/>
    <w:rsid w:val="00ED3DA8"/>
    <w:rsid w:val="00ED5806"/>
    <w:rsid w:val="00ED6B24"/>
    <w:rsid w:val="00EF2962"/>
    <w:rsid w:val="00F0299F"/>
    <w:rsid w:val="00F0542B"/>
    <w:rsid w:val="00F0660B"/>
    <w:rsid w:val="00F14A2E"/>
    <w:rsid w:val="00F16FC4"/>
    <w:rsid w:val="00F17E69"/>
    <w:rsid w:val="00F30750"/>
    <w:rsid w:val="00F31369"/>
    <w:rsid w:val="00F457B6"/>
    <w:rsid w:val="00F51817"/>
    <w:rsid w:val="00F5716A"/>
    <w:rsid w:val="00F6175F"/>
    <w:rsid w:val="00F63265"/>
    <w:rsid w:val="00F65626"/>
    <w:rsid w:val="00F77720"/>
    <w:rsid w:val="00F97CD9"/>
    <w:rsid w:val="00FA2888"/>
    <w:rsid w:val="00FA519A"/>
    <w:rsid w:val="00FA56D2"/>
    <w:rsid w:val="00FA63FB"/>
    <w:rsid w:val="00FA69B1"/>
    <w:rsid w:val="00FB3640"/>
    <w:rsid w:val="00FC35AA"/>
    <w:rsid w:val="00FD6D32"/>
    <w:rsid w:val="00FE0FD9"/>
    <w:rsid w:val="00FE3292"/>
    <w:rsid w:val="00FF056A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270B5"/>
  <w15:docId w15:val="{516EC371-545A-4570-A428-0E6C824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4DE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1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6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0D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00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00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71D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74E95"/>
    <w:rPr>
      <w:rFonts w:cs="Times New Roman"/>
      <w:sz w:val="24"/>
      <w:szCs w:val="24"/>
    </w:rPr>
  </w:style>
  <w:style w:type="paragraph" w:styleId="a8">
    <w:name w:val="No Spacing"/>
    <w:uiPriority w:val="1"/>
    <w:qFormat/>
    <w:rsid w:val="004D271D"/>
    <w:pPr>
      <w:spacing w:after="0" w:line="240" w:lineRule="auto"/>
    </w:pPr>
  </w:style>
  <w:style w:type="character" w:customStyle="1" w:styleId="fcup0c">
    <w:name w:val="fcup0c"/>
    <w:basedOn w:val="a0"/>
    <w:rsid w:val="00BE58B6"/>
  </w:style>
  <w:style w:type="character" w:styleId="a9">
    <w:name w:val="Strong"/>
    <w:basedOn w:val="a0"/>
    <w:uiPriority w:val="22"/>
    <w:qFormat/>
    <w:rsid w:val="00730896"/>
    <w:rPr>
      <w:b/>
      <w:bCs/>
    </w:rPr>
  </w:style>
  <w:style w:type="paragraph" w:styleId="aa">
    <w:name w:val="Body Text"/>
    <w:basedOn w:val="a"/>
    <w:link w:val="ab"/>
    <w:rsid w:val="002C4A8B"/>
    <w:pPr>
      <w:spacing w:after="0"/>
    </w:pPr>
    <w:rPr>
      <w:rFonts w:eastAsia="Times New Roman" w:cs="Times New Roman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2C4A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4E7E9D"/>
  </w:style>
  <w:style w:type="paragraph" w:customStyle="1" w:styleId="rvps2">
    <w:name w:val="rvps2"/>
    <w:basedOn w:val="a"/>
    <w:rsid w:val="00B91A9C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B91A9C"/>
  </w:style>
  <w:style w:type="character" w:customStyle="1" w:styleId="rvts11">
    <w:name w:val="rvts11"/>
    <w:basedOn w:val="a0"/>
    <w:rsid w:val="00B91A9C"/>
  </w:style>
  <w:style w:type="paragraph" w:customStyle="1" w:styleId="tj">
    <w:name w:val="tj"/>
    <w:basedOn w:val="a"/>
    <w:rsid w:val="001611A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1611AF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character" w:customStyle="1" w:styleId="hard-blue-color">
    <w:name w:val="hard-blue-color"/>
    <w:basedOn w:val="a0"/>
    <w:rsid w:val="001611AF"/>
  </w:style>
  <w:style w:type="character" w:customStyle="1" w:styleId="40">
    <w:name w:val="Заголовок 4 Знак"/>
    <w:basedOn w:val="a0"/>
    <w:link w:val="4"/>
    <w:uiPriority w:val="9"/>
    <w:semiHidden/>
    <w:rsid w:val="006C76FB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styleId="ac">
    <w:name w:val="Emphasis"/>
    <w:basedOn w:val="a0"/>
    <w:uiPriority w:val="20"/>
    <w:qFormat/>
    <w:rsid w:val="00583BBD"/>
    <w:rPr>
      <w:i/>
      <w:iCs/>
    </w:rPr>
  </w:style>
  <w:style w:type="character" w:customStyle="1" w:styleId="id-blot">
    <w:name w:val="id-blot"/>
    <w:basedOn w:val="a0"/>
    <w:rsid w:val="0065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890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2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7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54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52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7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3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FuLCQKQQta22kXDP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4219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41A8-44AA-4718-9F2C-F6569D13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Admin</cp:lastModifiedBy>
  <cp:revision>4</cp:revision>
  <cp:lastPrinted>2017-02-22T08:07:00Z</cp:lastPrinted>
  <dcterms:created xsi:type="dcterms:W3CDTF">2025-03-27T08:31:00Z</dcterms:created>
  <dcterms:modified xsi:type="dcterms:W3CDTF">2025-03-27T08:48:00Z</dcterms:modified>
</cp:coreProperties>
</file>