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4B" w:rsidRPr="00E75A4B" w:rsidRDefault="00E75A4B" w:rsidP="00E75A4B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</w:pP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fldChar w:fldCharType="begin"/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 xml:space="preserve"> 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HYPERLINK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 xml:space="preserve"> "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https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://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www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.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facebook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.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com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/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GUDERGPRACY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?__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cft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__%5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b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0%5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d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=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AZVMRzKTyXi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1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BsCj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5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Wi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1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O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0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TvEp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-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HR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0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T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-6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Lv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8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yS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_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m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0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YMKxacNeXvZ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1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bTgzqU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3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O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2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XUbrsKB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34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BTbO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6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oG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-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thwSbXPxs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9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pWZX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5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jLTX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5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voOJzSXgm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0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QqjHzfe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5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BNU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-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hZB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67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ZENnMWHRWb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4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iV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1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Jbt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7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J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9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xIei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4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cmHpXal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0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jadL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7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MHFiIZzOrL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2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mYN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_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Yuwgo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-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Kvc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0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sbYiRfxgKuYsxH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214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FV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17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K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7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JSxRO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2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XBVKwOA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6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pluev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1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hm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1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Z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0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Q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&amp;__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tn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__=-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UC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%2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CP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-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y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>-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instrText>R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  <w:lang w:val="ru-RU"/>
        </w:rPr>
        <w:instrText xml:space="preserve">" </w:instrText>
      </w:r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fldChar w:fldCharType="separate"/>
      </w:r>
      <w:proofErr w:type="spellStart"/>
      <w:r w:rsidRPr="00852E03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  <w:lang w:val="ru-RU"/>
        </w:rPr>
        <w:t>Південне</w:t>
      </w:r>
      <w:proofErr w:type="spellEnd"/>
      <w:r w:rsidRPr="00852E03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852E03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  <w:lang w:val="ru-RU"/>
        </w:rPr>
        <w:t>міжрегіональне</w:t>
      </w:r>
      <w:proofErr w:type="spellEnd"/>
      <w:r w:rsidRPr="00852E03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852E03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  <w:lang w:val="ru-RU"/>
        </w:rPr>
        <w:t>управління</w:t>
      </w:r>
      <w:proofErr w:type="spellEnd"/>
      <w:r w:rsidRPr="00852E03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852E03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  <w:lang w:val="ru-RU"/>
        </w:rPr>
        <w:t>Державної</w:t>
      </w:r>
      <w:proofErr w:type="spellEnd"/>
      <w:r w:rsidRPr="00852E03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852E03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  <w:lang w:val="ru-RU"/>
        </w:rPr>
        <w:t>служби</w:t>
      </w:r>
      <w:proofErr w:type="spellEnd"/>
      <w:r w:rsidRPr="00852E03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  <w:lang w:val="ru-RU"/>
        </w:rPr>
        <w:t xml:space="preserve"> з </w:t>
      </w:r>
      <w:proofErr w:type="spellStart"/>
      <w:r w:rsidRPr="00852E03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  <w:lang w:val="ru-RU"/>
        </w:rPr>
        <w:t>питань</w:t>
      </w:r>
      <w:proofErr w:type="spellEnd"/>
      <w:r w:rsidRPr="00852E03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852E03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bdr w:val="none" w:sz="0" w:space="0" w:color="auto" w:frame="1"/>
          <w:lang w:val="ru-RU"/>
        </w:rPr>
        <w:t>праці</w:t>
      </w:r>
      <w:proofErr w:type="spellEnd"/>
      <w:r w:rsidRPr="00852E03">
        <w:rPr>
          <w:rFonts w:ascii="Times New Roman" w:eastAsia="Times New Roman" w:hAnsi="Times New Roman" w:cs="Times New Roman"/>
          <w:b/>
          <w:bCs/>
          <w:color w:val="1C1E21"/>
          <w:sz w:val="32"/>
          <w:szCs w:val="32"/>
        </w:rPr>
        <w:fldChar w:fldCharType="end"/>
      </w:r>
    </w:p>
    <w:p w:rsidR="00E75A4B" w:rsidRDefault="00E75A4B" w:rsidP="00E75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</w:p>
    <w:p w:rsidR="00E75A4B" w:rsidRDefault="00E75A4B" w:rsidP="00E75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r w:rsidRPr="0009531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44" type="#_x0000_t75" alt="❓" style="width:12pt;height:12pt;visibility:visible;mso-wrap-style:square">
            <v:imagedata r:id="rId4" o:title="❓"/>
          </v:shape>
        </w:pict>
      </w:r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У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рубриці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hyperlink r:id="rId5" w:history="1">
        <w:r w:rsidRPr="00E75A4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val="ru-RU"/>
          </w:rPr>
          <w:t>#ЗАПИТАННЯ_ВІДПОВІДІ</w:t>
        </w:r>
      </w:hyperlink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розглядаємо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,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чи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правомірним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буде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звільнення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працівника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за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власним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бажанням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під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час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тимчасової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непрацездатності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?</w:t>
      </w:r>
    </w:p>
    <w:p w:rsidR="00E75A4B" w:rsidRPr="00E75A4B" w:rsidRDefault="00E75A4B" w:rsidP="00E75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</w:p>
    <w:p w:rsidR="00E75A4B" w:rsidRPr="00E75A4B" w:rsidRDefault="00E75A4B" w:rsidP="00E75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r w:rsidRPr="00E75A4B">
        <w:rPr>
          <w:rFonts w:ascii="Times New Roman" w:eastAsia="Times New Roman" w:hAnsi="Times New Roman" w:cs="Times New Roman"/>
          <w:noProof/>
          <w:color w:val="1C1E21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Рисунок 5" descr="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Законодавство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про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працю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чітко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розрізняє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звільнення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з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ініціативи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роботодавця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та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звільнення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з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ініціативи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працівника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. </w:t>
      </w:r>
    </w:p>
    <w:p w:rsidR="00E75A4B" w:rsidRPr="00E75A4B" w:rsidRDefault="00E75A4B" w:rsidP="00E75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За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мирних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часів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,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відповідно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до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частини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третьої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статті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40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КЗпП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України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, не допускалось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звільнення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працівника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з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ініціативи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роботодавця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в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період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його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тимчасової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непрацездатності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.</w:t>
      </w:r>
    </w:p>
    <w:p w:rsidR="00E75A4B" w:rsidRPr="00E75A4B" w:rsidRDefault="00E75A4B" w:rsidP="00E75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r w:rsidRPr="00E75A4B">
        <w:rPr>
          <w:rFonts w:ascii="Times New Roman" w:eastAsia="Times New Roman" w:hAnsi="Times New Roman" w:cs="Times New Roman"/>
          <w:noProof/>
          <w:color w:val="1C1E21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Рисунок 4" descr="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✒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У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період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дії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воєнного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стану,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згідно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зі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статтею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5 Закону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України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від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15.03.2022 № 2136-ІХ «Про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організацію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трудових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відносин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в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умовах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воєнного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стану»,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допускається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звільнення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працівника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з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ініціативи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роботодавця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у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період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його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тимчасової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непрацездатності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із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зазначенням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дати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звільнення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, яка є першим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робочим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днем,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наступним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за днем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закінчення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тимчасової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непр</w:t>
      </w:r>
      <w:bookmarkStart w:id="0" w:name="_GoBack"/>
      <w:bookmarkEnd w:id="0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ацездатності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,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зазначеним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у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документі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про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тимчасову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непрацездатність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.</w:t>
      </w:r>
    </w:p>
    <w:p w:rsidR="00E75A4B" w:rsidRPr="00E75A4B" w:rsidRDefault="00E75A4B" w:rsidP="00E75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r w:rsidRPr="00E75A4B">
        <w:rPr>
          <w:rFonts w:ascii="Times New Roman" w:eastAsia="Times New Roman" w:hAnsi="Times New Roman" w:cs="Times New Roman"/>
          <w:noProof/>
          <w:color w:val="1C1E21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" name="Рисунок 3" descr="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Разом з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цим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,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звільнення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в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період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тимчасової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непрацездатності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з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інших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підстав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,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які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не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мають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відношення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до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ініціативи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роботодавця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,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зокрема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за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власним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бажанням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ані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за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мирних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часів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,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ані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в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період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дії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воєнного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стану,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законодавством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про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працю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не заборонено.</w:t>
      </w:r>
    </w:p>
    <w:p w:rsidR="00E75A4B" w:rsidRPr="00E75A4B" w:rsidRDefault="00E75A4B" w:rsidP="00E75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r w:rsidRPr="00E75A4B">
        <w:rPr>
          <w:rFonts w:ascii="Times New Roman" w:eastAsia="Times New Roman" w:hAnsi="Times New Roman" w:cs="Times New Roman"/>
          <w:noProof/>
          <w:color w:val="1C1E21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" name="Рисунок 2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☝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Так,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згідно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з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вимогами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статті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38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КЗпП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України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, яка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регламентує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порядок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розірвання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трудового договору з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ініціативи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працівника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,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працівник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має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право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розірвати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трудовий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договір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,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укладений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на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невизначений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строк,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попередивши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про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це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роботодавця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письмово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за два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тижні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. При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цьому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, у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цій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нормі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чинного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законодавства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відсутня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заборона на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звільнення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працівника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у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період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його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тимчасової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непрацездатності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. </w:t>
      </w:r>
    </w:p>
    <w:p w:rsidR="00E75A4B" w:rsidRPr="00E75A4B" w:rsidRDefault="00E75A4B" w:rsidP="00E75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r w:rsidRPr="00E75A4B">
        <w:rPr>
          <w:rFonts w:ascii="Times New Roman" w:eastAsia="Times New Roman" w:hAnsi="Times New Roman" w:cs="Times New Roman"/>
          <w:noProof/>
          <w:color w:val="1C1E21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" name="Рисунок 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Отже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,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звільнення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працівника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за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його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бажанням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під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час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тимчасової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непрацездатності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законодавством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про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працю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не заборонено й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відповідно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,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роботодавець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має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право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звільнити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працівника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за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власним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бажанням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під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час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лікарняного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.</w:t>
      </w:r>
    </w:p>
    <w:p w:rsidR="00E75A4B" w:rsidRPr="00E75A4B" w:rsidRDefault="00E75A4B" w:rsidP="00E75A4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Якщо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дата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звільнення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працівника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припала на час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перебування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його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на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лікарняному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, і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працівник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при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цьому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не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відкликав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свою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заяву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про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звільнення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,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роботодавець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звільняє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працівника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тією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датою, яку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працівник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вказав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у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заяві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про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звільнення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або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ж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після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спливу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двотижневого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строку </w:t>
      </w:r>
      <w:proofErr w:type="spellStart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попередження</w:t>
      </w:r>
      <w:proofErr w:type="spellEnd"/>
      <w:r w:rsidRPr="00E75A4B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.</w:t>
      </w:r>
    </w:p>
    <w:p w:rsidR="00C5431E" w:rsidRPr="00E75A4B" w:rsidRDefault="00C5431E" w:rsidP="00E75A4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5431E" w:rsidRPr="00E75A4B" w:rsidSect="00852E03">
      <w:pgSz w:w="12240" w:h="15840"/>
      <w:pgMar w:top="1134" w:right="62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D8"/>
    <w:rsid w:val="004F1DD8"/>
    <w:rsid w:val="00852E03"/>
    <w:rsid w:val="00C5431E"/>
    <w:rsid w:val="00E7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F9754"/>
  <w15:chartTrackingRefBased/>
  <w15:docId w15:val="{4043786C-9192-40AA-B962-5C93C8B1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5A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5A4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t0psk2">
    <w:name w:val="xt0psk2"/>
    <w:basedOn w:val="a0"/>
    <w:rsid w:val="00E75A4B"/>
  </w:style>
  <w:style w:type="character" w:styleId="a3">
    <w:name w:val="Hyperlink"/>
    <w:basedOn w:val="a0"/>
    <w:uiPriority w:val="99"/>
    <w:semiHidden/>
    <w:unhideWhenUsed/>
    <w:rsid w:val="00E75A4B"/>
    <w:rPr>
      <w:color w:val="0000FF"/>
      <w:u w:val="single"/>
    </w:rPr>
  </w:style>
  <w:style w:type="character" w:customStyle="1" w:styleId="html-span">
    <w:name w:val="html-span"/>
    <w:basedOn w:val="a0"/>
    <w:rsid w:val="00E75A4B"/>
  </w:style>
  <w:style w:type="character" w:customStyle="1" w:styleId="xzpqnlu">
    <w:name w:val="xzpqnlu"/>
    <w:basedOn w:val="a0"/>
    <w:rsid w:val="00E7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3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7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64467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15045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2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30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2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10493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6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74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826284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46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33229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60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35223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7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04106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2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20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s://www.facebook.com/hashtag/%D0%B7%D0%B0%D0%BF%D0%B8%D1%82%D0%B0%D0%BD%D0%BD%D1%8F_%D0%B2%D1%96%D0%B4%D0%BF%D0%BE%D0%B2%D1%96%D0%B4%D1%96?__eep__=6&amp;__cft__%5b0%5d=AZVMRzKTyXi1BsCj5Wi1O0TvEp-HR0T-6Lv8yS_m0YMKxacNeXvZ1bTgzqU3O2XUbrsKB34BTbO6oG-thwSbXPxs9pWZX5jLTX5voOJzSXgm0QqjHzfe5BNU-hZB67ZENnMWHRWb4iV1Jbt7J9xIei4cmHpXal0jadL7MHFiIZzOrL2mYN_Yuwgo-Kvc0sbYiRfxgKuYsxH214FV17K7JSxRO2XBVKwOA6pluev1hm1Z0Q&amp;__tn__=*NK-y-R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2024-09-24T09:49:00Z</dcterms:created>
  <dcterms:modified xsi:type="dcterms:W3CDTF">2024-09-24T09:50:00Z</dcterms:modified>
</cp:coreProperties>
</file>